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4A" w:rsidRDefault="00EB604A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EB604A" w:rsidRDefault="00EB604A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EB604A" w:rsidRDefault="00EB604A" w:rsidP="00EB604A">
      <w:pPr>
        <w:pStyle w:val="ConsPlusNormal"/>
        <w:tabs>
          <w:tab w:val="left" w:pos="5430"/>
        </w:tabs>
        <w:jc w:val="both"/>
        <w:rPr>
          <w:b/>
          <w:smallCaps/>
          <w:sz w:val="22"/>
          <w:szCs w:val="22"/>
        </w:rPr>
      </w:pPr>
      <w:r w:rsidRPr="00EB604A">
        <w:rPr>
          <w:b/>
          <w:smallCaps/>
          <w:noProof/>
          <w:sz w:val="22"/>
          <w:szCs w:val="22"/>
        </w:rPr>
        <w:drawing>
          <wp:inline distT="0" distB="0" distL="0" distR="0">
            <wp:extent cx="6457253" cy="8882743"/>
            <wp:effectExtent l="0" t="0" r="0" b="0"/>
            <wp:docPr id="1" name="Рисунок 1" descr="C:\Users\Пользователь\Desktop\РРЯ 5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РЯ 5-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11" cy="88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4A" w:rsidRDefault="00EB604A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EB604A" w:rsidRDefault="00EB604A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EB604A" w:rsidRDefault="00EB604A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EB604A" w:rsidRDefault="00EB604A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705EB8" w:rsidRPr="00705EB8" w:rsidRDefault="00705EB8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  <w:r w:rsidRPr="00705EB8">
        <w:rPr>
          <w:b/>
          <w:smallCaps/>
          <w:sz w:val="22"/>
          <w:szCs w:val="22"/>
        </w:rPr>
        <w:t xml:space="preserve">ТРЕБОВАНИЯ К РЕЗУЛЬТАТАМ ОСВОЕНИЯ ПРИМЕРНОЙ ПРОГРАММЫ </w:t>
      </w:r>
      <w:r>
        <w:rPr>
          <w:b/>
          <w:smallCaps/>
          <w:sz w:val="22"/>
          <w:szCs w:val="22"/>
        </w:rPr>
        <w:t xml:space="preserve">    </w:t>
      </w:r>
      <w:r w:rsidRPr="00705EB8">
        <w:rPr>
          <w:b/>
          <w:smallCaps/>
          <w:sz w:val="22"/>
          <w:szCs w:val="22"/>
        </w:rPr>
        <w:t>ОСНОВНОГО ОБЩЕГО ОБРАЗОВАНИЯ ПО РУССКОМУ РОДНОМУ ЯЗЫКУ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должно обеспечивать: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05EB8" w:rsidRPr="00705EB8" w:rsidRDefault="00705EB8" w:rsidP="001238FB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705EB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роли русского родного языка в жизни человека;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языка как развивающегося явления, взаимо</w:t>
      </w:r>
      <w:r w:rsidRPr="00705EB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705EB8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eastAsia="Calibri" w:hAnsi="Times New Roman" w:cs="Times New Roman"/>
          <w:sz w:val="24"/>
          <w:szCs w:val="24"/>
        </w:rPr>
        <w:t>значением; осознание национального своеобразия общеязыковых и художественных метафор,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eastAsia="Calibri" w:hAnsi="Times New Roman" w:cs="Times New Roman"/>
          <w:sz w:val="24"/>
          <w:szCs w:val="24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и истолкование значения пословиц и поговорок,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lastRenderedPageBreak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4"/>
        </w:rPr>
        <w:t xml:space="preserve"> </w:t>
      </w:r>
      <w:r w:rsidRPr="00705EB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05EB8">
        <w:rPr>
          <w:rFonts w:eastAsia="Calibri"/>
          <w:sz w:val="24"/>
          <w:szCs w:val="24"/>
        </w:rPr>
        <w:t>неологизмов,</w:t>
      </w:r>
      <w:r>
        <w:rPr>
          <w:rFonts w:eastAsia="Calibri"/>
          <w:sz w:val="24"/>
          <w:szCs w:val="24"/>
        </w:rPr>
        <w:t xml:space="preserve"> </w:t>
      </w:r>
      <w:r w:rsidRPr="00705EB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изменений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активных процессах в современном русском языке;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B8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05EB8">
        <w:rPr>
          <w:rFonts w:eastAsia="Calibri"/>
          <w:sz w:val="24"/>
          <w:szCs w:val="24"/>
        </w:rPr>
        <w:t>эпитетов, метафор и сравнений.</w:t>
      </w:r>
    </w:p>
    <w:p w:rsidR="00705EB8" w:rsidRPr="00705EB8" w:rsidRDefault="00705EB8" w:rsidP="001238FB">
      <w:pPr>
        <w:pStyle w:val="ConsPlusNormal"/>
        <w:ind w:firstLine="709"/>
        <w:jc w:val="both"/>
        <w:rPr>
          <w:b/>
          <w:sz w:val="24"/>
          <w:szCs w:val="24"/>
        </w:rPr>
      </w:pPr>
      <w:r w:rsidRPr="00705EB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стремление к речевому самосовершенствованию;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05EB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05EB8">
        <w:rPr>
          <w:i/>
          <w:sz w:val="24"/>
          <w:szCs w:val="24"/>
        </w:rPr>
        <w:t>ж</w:t>
      </w:r>
      <w:r w:rsidRPr="00705EB8">
        <w:rPr>
          <w:sz w:val="24"/>
          <w:szCs w:val="24"/>
        </w:rPr>
        <w:t xml:space="preserve"> и </w:t>
      </w:r>
      <w:r w:rsidRPr="00705EB8">
        <w:rPr>
          <w:i/>
          <w:sz w:val="24"/>
          <w:szCs w:val="24"/>
        </w:rPr>
        <w:t>ш</w:t>
      </w:r>
      <w:r w:rsidRPr="00705EB8">
        <w:rPr>
          <w:sz w:val="24"/>
          <w:szCs w:val="24"/>
        </w:rPr>
        <w:t xml:space="preserve">; произношение сочетания </w:t>
      </w:r>
      <w:r w:rsidRPr="00705EB8">
        <w:rPr>
          <w:i/>
          <w:sz w:val="24"/>
          <w:szCs w:val="24"/>
        </w:rPr>
        <w:t>чн</w:t>
      </w:r>
      <w:r w:rsidRPr="00705EB8">
        <w:rPr>
          <w:sz w:val="24"/>
          <w:szCs w:val="24"/>
        </w:rPr>
        <w:t xml:space="preserve"> и </w:t>
      </w:r>
      <w:r w:rsidRPr="00705EB8">
        <w:rPr>
          <w:i/>
          <w:sz w:val="24"/>
          <w:szCs w:val="24"/>
        </w:rPr>
        <w:t>чт</w:t>
      </w:r>
      <w:r w:rsidRPr="00705EB8">
        <w:rPr>
          <w:sz w:val="24"/>
          <w:szCs w:val="24"/>
        </w:rPr>
        <w:t>; произношение женских отчеств на -</w:t>
      </w:r>
      <w:r w:rsidRPr="00705EB8">
        <w:rPr>
          <w:i/>
          <w:sz w:val="24"/>
          <w:szCs w:val="24"/>
        </w:rPr>
        <w:t>ична</w:t>
      </w:r>
      <w:r w:rsidRPr="00705EB8">
        <w:rPr>
          <w:sz w:val="24"/>
          <w:szCs w:val="24"/>
        </w:rPr>
        <w:t>, -</w:t>
      </w:r>
      <w:r w:rsidRPr="00705EB8">
        <w:rPr>
          <w:i/>
          <w:sz w:val="24"/>
          <w:szCs w:val="24"/>
        </w:rPr>
        <w:t>инична</w:t>
      </w:r>
      <w:r w:rsidRPr="00705EB8">
        <w:rPr>
          <w:sz w:val="24"/>
          <w:szCs w:val="24"/>
        </w:rPr>
        <w:t xml:space="preserve">; произношение твердого [н] перед мягкими [ф'] и [в']; произношение </w:t>
      </w:r>
      <w:r w:rsidRPr="00705EB8">
        <w:rPr>
          <w:sz w:val="24"/>
          <w:szCs w:val="24"/>
        </w:rPr>
        <w:lastRenderedPageBreak/>
        <w:t xml:space="preserve">мягкого [н] перед </w:t>
      </w:r>
      <w:r w:rsidRPr="00705EB8">
        <w:rPr>
          <w:i/>
          <w:sz w:val="24"/>
          <w:szCs w:val="24"/>
        </w:rPr>
        <w:t>ч</w:t>
      </w:r>
      <w:r w:rsidRPr="00705EB8">
        <w:rPr>
          <w:sz w:val="24"/>
          <w:szCs w:val="24"/>
        </w:rPr>
        <w:t xml:space="preserve"> и </w:t>
      </w:r>
      <w:r w:rsidRPr="00705EB8">
        <w:rPr>
          <w:i/>
          <w:sz w:val="24"/>
          <w:szCs w:val="24"/>
        </w:rPr>
        <w:t>щ</w:t>
      </w:r>
      <w:r w:rsidRPr="00705EB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активных процессов в области произношения и ударения;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4"/>
        </w:rPr>
        <w:t xml:space="preserve"> </w:t>
      </w:r>
      <w:r w:rsidRPr="00705EB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нормы 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типичных речевых ошибок;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редактирование текста с целью исправления речевых ошибок;</w:t>
      </w:r>
    </w:p>
    <w:p w:rsidR="00705EB8" w:rsidRPr="00705EB8" w:rsidRDefault="00705EB8" w:rsidP="001238FB">
      <w:pPr>
        <w:pStyle w:val="ConsPlusNormal"/>
        <w:ind w:firstLine="709"/>
        <w:jc w:val="both"/>
        <w:rPr>
          <w:b/>
          <w:sz w:val="24"/>
          <w:szCs w:val="24"/>
        </w:rPr>
      </w:pPr>
      <w:r w:rsidRPr="00705EB8">
        <w:rPr>
          <w:sz w:val="24"/>
          <w:szCs w:val="24"/>
        </w:rPr>
        <w:t>выявление и исправление речевых ошибок в устной речи;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05EB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05EB8">
        <w:rPr>
          <w:i/>
          <w:sz w:val="24"/>
          <w:szCs w:val="24"/>
        </w:rPr>
        <w:t>благодаря, согласно, вопреки</w:t>
      </w:r>
      <w:r w:rsidRPr="00705EB8">
        <w:rPr>
          <w:sz w:val="24"/>
          <w:szCs w:val="24"/>
        </w:rPr>
        <w:t xml:space="preserve">; употребление предлогов </w:t>
      </w:r>
      <w:r w:rsidRPr="00705EB8">
        <w:rPr>
          <w:i/>
          <w:sz w:val="24"/>
          <w:szCs w:val="24"/>
        </w:rPr>
        <w:t>о</w:t>
      </w:r>
      <w:r w:rsidRPr="00705EB8">
        <w:rPr>
          <w:sz w:val="24"/>
          <w:szCs w:val="24"/>
        </w:rPr>
        <w:t xml:space="preserve">‚ </w:t>
      </w:r>
      <w:r w:rsidRPr="00705EB8">
        <w:rPr>
          <w:i/>
          <w:sz w:val="24"/>
          <w:szCs w:val="24"/>
        </w:rPr>
        <w:t>по</w:t>
      </w:r>
      <w:r w:rsidRPr="00705EB8">
        <w:rPr>
          <w:sz w:val="24"/>
          <w:szCs w:val="24"/>
        </w:rPr>
        <w:t xml:space="preserve">‚ </w:t>
      </w:r>
      <w:r w:rsidRPr="00705EB8">
        <w:rPr>
          <w:i/>
          <w:sz w:val="24"/>
          <w:szCs w:val="24"/>
        </w:rPr>
        <w:t>из</w:t>
      </w:r>
      <w:r w:rsidRPr="00705EB8">
        <w:rPr>
          <w:sz w:val="24"/>
          <w:szCs w:val="24"/>
        </w:rPr>
        <w:t xml:space="preserve">‚ </w:t>
      </w:r>
      <w:r w:rsidRPr="00705EB8">
        <w:rPr>
          <w:i/>
          <w:sz w:val="24"/>
          <w:szCs w:val="24"/>
        </w:rPr>
        <w:t>с</w:t>
      </w:r>
      <w:r w:rsidRPr="00705EB8">
        <w:rPr>
          <w:sz w:val="24"/>
          <w:szCs w:val="24"/>
        </w:rPr>
        <w:t xml:space="preserve"> в составе словосочетания‚ употребление предлога </w:t>
      </w:r>
      <w:r w:rsidRPr="00705EB8">
        <w:rPr>
          <w:i/>
          <w:sz w:val="24"/>
          <w:szCs w:val="24"/>
        </w:rPr>
        <w:t>по</w:t>
      </w:r>
      <w:r w:rsidRPr="00705EB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грамматических ошибок в речи;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r w:rsidRPr="00705EB8">
        <w:rPr>
          <w:i/>
          <w:sz w:val="24"/>
          <w:szCs w:val="24"/>
        </w:rPr>
        <w:t>–а(-я)</w:t>
      </w:r>
      <w:r w:rsidRPr="00705EB8">
        <w:rPr>
          <w:sz w:val="24"/>
          <w:szCs w:val="24"/>
        </w:rPr>
        <w:t xml:space="preserve">, </w:t>
      </w:r>
      <w:r w:rsidRPr="00705EB8">
        <w:rPr>
          <w:i/>
          <w:sz w:val="24"/>
          <w:szCs w:val="24"/>
        </w:rPr>
        <w:t>-ы(и)</w:t>
      </w:r>
      <w:r w:rsidRPr="00705EB8">
        <w:rPr>
          <w:sz w:val="24"/>
          <w:szCs w:val="24"/>
        </w:rPr>
        <w:t xml:space="preserve">‚ </w:t>
      </w:r>
      <w:r w:rsidRPr="00705EB8">
        <w:rPr>
          <w:sz w:val="24"/>
          <w:szCs w:val="24"/>
        </w:rPr>
        <w:lastRenderedPageBreak/>
        <w:t>различающихся по смыслу‚ литературных и разговорных форм глаголов‚ причастий‚ деепричастий‚ наречий;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выявление и исправление грамматических ошибок в устной речи;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норм русского речевого этикета:</w:t>
      </w:r>
      <w:r>
        <w:rPr>
          <w:b/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активных процессов в русском речевом этикете;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705EB8">
        <w:rPr>
          <w:sz w:val="24"/>
          <w:szCs w:val="24"/>
        </w:rPr>
        <w:t>(в рамках изученного в основном курсе);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705EB8">
        <w:rPr>
          <w:sz w:val="24"/>
          <w:szCs w:val="24"/>
        </w:rPr>
        <w:t>(в рамках изученного в основном курсе);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05EB8" w:rsidRPr="00705EB8" w:rsidRDefault="00705EB8" w:rsidP="001238FB">
      <w:pPr>
        <w:pStyle w:val="ConsPlusNormal"/>
        <w:ind w:firstLine="709"/>
        <w:jc w:val="both"/>
        <w:rPr>
          <w:b/>
          <w:sz w:val="24"/>
          <w:szCs w:val="24"/>
        </w:rPr>
      </w:pPr>
      <w:r w:rsidRPr="00705EB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05EB8" w:rsidRPr="00705EB8" w:rsidRDefault="00705EB8" w:rsidP="001238FB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05EB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lastRenderedPageBreak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создание объявлений (в устной и письменной форме); деловых писем;</w:t>
      </w:r>
    </w:p>
    <w:p w:rsidR="00705EB8" w:rsidRP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05EB8" w:rsidRDefault="00705EB8" w:rsidP="001238FB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D5898" w:rsidRPr="00705EB8" w:rsidRDefault="00BD5898" w:rsidP="001238FB">
      <w:pPr>
        <w:pStyle w:val="ConsPlusNormal"/>
        <w:ind w:firstLine="709"/>
        <w:jc w:val="both"/>
        <w:rPr>
          <w:sz w:val="24"/>
          <w:szCs w:val="24"/>
        </w:rPr>
      </w:pPr>
    </w:p>
    <w:p w:rsidR="00705EB8" w:rsidRPr="00705EB8" w:rsidRDefault="00705EB8" w:rsidP="001238FB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705EB8">
        <w:rPr>
          <w:rFonts w:ascii="Times New Roman" w:hAnsi="Times New Roman" w:cs="Times New Roman"/>
          <w:b/>
          <w:caps/>
        </w:rPr>
        <w:t xml:space="preserve">Содержание учебного </w:t>
      </w:r>
      <w:r w:rsidR="001238FB" w:rsidRPr="00705EB8">
        <w:rPr>
          <w:rFonts w:ascii="Times New Roman" w:hAnsi="Times New Roman" w:cs="Times New Roman"/>
          <w:b/>
          <w:caps/>
        </w:rPr>
        <w:t>ПРЕДМЕТА «</w:t>
      </w:r>
      <w:r w:rsidRPr="00705EB8">
        <w:rPr>
          <w:rFonts w:ascii="Times New Roman" w:hAnsi="Times New Roman" w:cs="Times New Roman"/>
          <w:b/>
          <w:caps/>
        </w:rPr>
        <w:t>Русский РОДНОЙ язык»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Первый год обучения (70 ч)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(20 ч).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 xml:space="preserve">Язык как зеркало национальной культуры. </w:t>
      </w:r>
      <w:r w:rsidRPr="00705EB8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705EB8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слова-символы,обладающие традиционной метафорической образностью,в поэтической речи.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(20 час).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языка.Понятие о варианте нормы.Равноправные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705EB8">
        <w:rPr>
          <w:rFonts w:ascii="Times New Roman" w:hAnsi="Times New Roman" w:cs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>Произносительные варианты орфоэпической нормы: (було[ч’]ная — було[ш]ная, же[н’]щина — же[н]щина, до[жд]ём — до[ж’]ём и под.</w:t>
      </w:r>
      <w:r w:rsidR="001238FB" w:rsidRPr="00705EB8">
        <w:rPr>
          <w:rFonts w:ascii="Times New Roman" w:hAnsi="Times New Roman" w:cs="Times New Roman"/>
          <w:sz w:val="24"/>
          <w:szCs w:val="24"/>
        </w:rPr>
        <w:t>). Произносительные</w:t>
      </w:r>
      <w:r w:rsidRPr="00705EB8">
        <w:rPr>
          <w:rFonts w:ascii="Times New Roman" w:hAnsi="Times New Roman" w:cs="Times New Roman"/>
          <w:sz w:val="24"/>
          <w:szCs w:val="24"/>
        </w:rPr>
        <w:t xml:space="preserve"> варианты на уровне словосочетаний (микроволнОвая печь – микровОлновая терапия).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в современном русском литературном языке.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705EB8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705EB8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Нормативные и ненормативные формы употребления имён существительных.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705EB8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705EB8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705EB8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705EB8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705EB8">
        <w:rPr>
          <w:rFonts w:ascii="Times New Roman" w:hAnsi="Times New Roman" w:cs="Times New Roman"/>
          <w:i/>
          <w:sz w:val="24"/>
          <w:szCs w:val="24"/>
        </w:rPr>
        <w:t>образа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705EB8">
        <w:rPr>
          <w:rFonts w:ascii="Times New Roman" w:hAnsi="Times New Roman" w:cs="Times New Roman"/>
          <w:i/>
          <w:sz w:val="24"/>
          <w:szCs w:val="24"/>
        </w:rPr>
        <w:t>образы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705EB8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705EB8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705EB8">
        <w:rPr>
          <w:rFonts w:ascii="Times New Roman" w:hAnsi="Times New Roman" w:cs="Times New Roman"/>
          <w:i/>
          <w:sz w:val="24"/>
          <w:szCs w:val="24"/>
        </w:rPr>
        <w:t>меха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705EB8">
        <w:rPr>
          <w:rFonts w:ascii="Times New Roman" w:hAnsi="Times New Roman" w:cs="Times New Roman"/>
          <w:sz w:val="24"/>
          <w:szCs w:val="24"/>
        </w:rPr>
        <w:t>(кузнечные); соболя (меха) –</w:t>
      </w:r>
      <w:r w:rsidRPr="00705EB8">
        <w:rPr>
          <w:rFonts w:ascii="Times New Roman" w:hAnsi="Times New Roman" w:cs="Times New Roman"/>
          <w:i/>
          <w:sz w:val="24"/>
          <w:szCs w:val="24"/>
        </w:rPr>
        <w:t>соболи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05EB8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705E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05EB8" w:rsidRPr="00705EB8" w:rsidRDefault="00705EB8" w:rsidP="001238FB">
      <w:pPr>
        <w:pStyle w:val="Default"/>
        <w:ind w:firstLine="709"/>
        <w:jc w:val="both"/>
      </w:pPr>
      <w:r w:rsidRPr="00705EB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731C72" w:rsidRPr="00BD589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  <w:r w:rsidR="00BD58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9 ч</w:t>
      </w:r>
      <w:r w:rsidR="00BD5898">
        <w:rPr>
          <w:rFonts w:ascii="Times New Roman" w:hAnsi="Times New Roman" w:cs="Times New Roman"/>
          <w:b/>
          <w:sz w:val="24"/>
          <w:szCs w:val="24"/>
        </w:rPr>
        <w:t>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Второй год обучения (70 ч)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(20 ч)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705EB8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(20 ч)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речи.Стилистические особенности произношения и ударения (литературные‚ разговорные‚ устарелые и профессиональные).Нормы произношенияотдельных грамматических форм; заимствованных слов: ударение в формерод.п. мн.ч. существительных;ударение в кратких формах прилагательных; подвижное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спр. на –ить; глаголы звон</w:t>
      </w:r>
      <w:r w:rsidRPr="00705EB8">
        <w:rPr>
          <w:rFonts w:ascii="Times New Roman" w:hAnsi="Times New Roman" w:cs="Times New Roman"/>
          <w:b/>
          <w:sz w:val="24"/>
          <w:szCs w:val="24"/>
        </w:rPr>
        <w:t>и</w:t>
      </w:r>
      <w:r w:rsidRPr="00705EB8">
        <w:rPr>
          <w:rFonts w:ascii="Times New Roman" w:hAnsi="Times New Roman" w:cs="Times New Roman"/>
          <w:sz w:val="24"/>
          <w:szCs w:val="24"/>
        </w:rPr>
        <w:t>ть, включ</w:t>
      </w:r>
      <w:r w:rsidRPr="00705EB8">
        <w:rPr>
          <w:rFonts w:ascii="Times New Roman" w:hAnsi="Times New Roman" w:cs="Times New Roman"/>
          <w:b/>
          <w:sz w:val="24"/>
          <w:szCs w:val="24"/>
        </w:rPr>
        <w:t>и</w:t>
      </w:r>
      <w:r w:rsidRPr="00705EB8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705EB8">
        <w:rPr>
          <w:rFonts w:ascii="Times New Roman" w:hAnsi="Times New Roman" w:cs="Times New Roman"/>
          <w:b/>
          <w:sz w:val="24"/>
          <w:szCs w:val="24"/>
        </w:rPr>
        <w:t>а</w:t>
      </w:r>
      <w:r w:rsidRPr="00705EB8">
        <w:rPr>
          <w:rFonts w:ascii="Times New Roman" w:hAnsi="Times New Roman" w:cs="Times New Roman"/>
          <w:sz w:val="24"/>
          <w:szCs w:val="24"/>
        </w:rPr>
        <w:t>ловать – балов</w:t>
      </w:r>
      <w:r w:rsidRPr="00705EB8">
        <w:rPr>
          <w:rFonts w:ascii="Times New Roman" w:hAnsi="Times New Roman" w:cs="Times New Roman"/>
          <w:b/>
          <w:sz w:val="24"/>
          <w:szCs w:val="24"/>
        </w:rPr>
        <w:t>а</w:t>
      </w:r>
      <w:r w:rsidRPr="00705EB8">
        <w:rPr>
          <w:rFonts w:ascii="Times New Roman" w:hAnsi="Times New Roman" w:cs="Times New Roman"/>
          <w:sz w:val="24"/>
          <w:szCs w:val="24"/>
        </w:rPr>
        <w:t>ть, обесп</w:t>
      </w:r>
      <w:r w:rsidRPr="00705EB8">
        <w:rPr>
          <w:rFonts w:ascii="Times New Roman" w:hAnsi="Times New Roman" w:cs="Times New Roman"/>
          <w:b/>
          <w:sz w:val="24"/>
          <w:szCs w:val="24"/>
        </w:rPr>
        <w:t>е</w:t>
      </w:r>
      <w:r w:rsidRPr="00705EB8">
        <w:rPr>
          <w:rFonts w:ascii="Times New Roman" w:hAnsi="Times New Roman" w:cs="Times New Roman"/>
          <w:sz w:val="24"/>
          <w:szCs w:val="24"/>
        </w:rPr>
        <w:t>чение – обеспеч</w:t>
      </w:r>
      <w:r w:rsidRPr="00705EB8">
        <w:rPr>
          <w:rFonts w:ascii="Times New Roman" w:hAnsi="Times New Roman" w:cs="Times New Roman"/>
          <w:b/>
          <w:sz w:val="24"/>
          <w:szCs w:val="24"/>
        </w:rPr>
        <w:t>е</w:t>
      </w:r>
      <w:r w:rsidRPr="00705EB8">
        <w:rPr>
          <w:rFonts w:ascii="Times New Roman" w:hAnsi="Times New Roman" w:cs="Times New Roman"/>
          <w:sz w:val="24"/>
          <w:szCs w:val="24"/>
        </w:rPr>
        <w:t>ние.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Синонимы и точность речи. Смысловые‚стилистические особенности  употребления синонимов.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05EB8">
        <w:rPr>
          <w:rFonts w:ascii="Times New Roman" w:hAnsi="Times New Roman" w:cs="Times New Roman"/>
          <w:i/>
          <w:sz w:val="24"/>
          <w:szCs w:val="24"/>
        </w:rPr>
        <w:t>-а/-я</w:t>
      </w:r>
      <w:r w:rsidRPr="00705EB8">
        <w:rPr>
          <w:rFonts w:ascii="Times New Roman" w:hAnsi="Times New Roman" w:cs="Times New Roman"/>
          <w:sz w:val="24"/>
          <w:szCs w:val="24"/>
        </w:rPr>
        <w:t xml:space="preserve"> и -</w:t>
      </w:r>
      <w:r w:rsidRPr="00705EB8">
        <w:rPr>
          <w:rFonts w:ascii="Times New Roman" w:hAnsi="Times New Roman" w:cs="Times New Roman"/>
          <w:i/>
          <w:sz w:val="24"/>
          <w:szCs w:val="24"/>
        </w:rPr>
        <w:t>ы/-и</w:t>
      </w:r>
      <w:r w:rsidRPr="00705EB8">
        <w:rPr>
          <w:rFonts w:ascii="Times New Roman" w:hAnsi="Times New Roman" w:cs="Times New Roman"/>
          <w:sz w:val="24"/>
          <w:szCs w:val="24"/>
        </w:rPr>
        <w:t xml:space="preserve"> (</w:t>
      </w:r>
      <w:r w:rsidRPr="00705EB8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705EB8">
        <w:rPr>
          <w:rFonts w:ascii="Times New Roman" w:hAnsi="Times New Roman" w:cs="Times New Roman"/>
          <w:i/>
          <w:sz w:val="24"/>
          <w:szCs w:val="24"/>
        </w:rPr>
        <w:t>–ов</w:t>
      </w:r>
      <w:r w:rsidRPr="00705EB8">
        <w:rPr>
          <w:rFonts w:ascii="Times New Roman" w:hAnsi="Times New Roman" w:cs="Times New Roman"/>
          <w:sz w:val="24"/>
          <w:szCs w:val="24"/>
        </w:rPr>
        <w:t xml:space="preserve"> (</w:t>
      </w:r>
      <w:r w:rsidRPr="00705EB8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705EB8">
        <w:rPr>
          <w:rFonts w:ascii="Times New Roman" w:hAnsi="Times New Roman" w:cs="Times New Roman"/>
          <w:i/>
          <w:sz w:val="24"/>
          <w:szCs w:val="24"/>
        </w:rPr>
        <w:t>–ня</w:t>
      </w:r>
      <w:r w:rsidRPr="00705EB8">
        <w:rPr>
          <w:rFonts w:ascii="Times New Roman" w:hAnsi="Times New Roman" w:cs="Times New Roman"/>
          <w:sz w:val="24"/>
          <w:szCs w:val="24"/>
        </w:rPr>
        <w:t xml:space="preserve"> (</w:t>
      </w:r>
      <w:r w:rsidRPr="00705EB8">
        <w:rPr>
          <w:rFonts w:ascii="Times New Roman" w:hAnsi="Times New Roman" w:cs="Times New Roman"/>
          <w:i/>
          <w:sz w:val="24"/>
          <w:szCs w:val="24"/>
        </w:rPr>
        <w:t>басен, вишен, богинь, тихонь, кухонь</w:t>
      </w:r>
      <w:r w:rsidRPr="00705EB8">
        <w:rPr>
          <w:rFonts w:ascii="Times New Roman" w:hAnsi="Times New Roman" w:cs="Times New Roman"/>
          <w:sz w:val="24"/>
          <w:szCs w:val="24"/>
        </w:rPr>
        <w:t>); тв.п.мн.ч. существительных III склонения; род.п.ед.ч. существительных м.р. (</w:t>
      </w:r>
      <w:r w:rsidRPr="00705EB8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705EB8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существительных.Типичные грамматические ошибки в речи.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705EB8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05EB8">
        <w:rPr>
          <w:rFonts w:ascii="Times New Roman" w:hAnsi="Times New Roman" w:cs="Times New Roman"/>
          <w:i/>
          <w:sz w:val="24"/>
          <w:szCs w:val="24"/>
        </w:rPr>
        <w:t>флей – не «т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05EB8">
        <w:rPr>
          <w:rFonts w:ascii="Times New Roman" w:hAnsi="Times New Roman" w:cs="Times New Roman"/>
          <w:i/>
          <w:sz w:val="24"/>
          <w:szCs w:val="24"/>
        </w:rPr>
        <w:t>флем»</w:t>
      </w:r>
      <w:r w:rsidRPr="00705EB8">
        <w:rPr>
          <w:rFonts w:ascii="Times New Roman" w:hAnsi="Times New Roman" w:cs="Times New Roman"/>
          <w:sz w:val="24"/>
          <w:szCs w:val="24"/>
        </w:rPr>
        <w:t xml:space="preserve">), родом существительного </w:t>
      </w:r>
      <w:r w:rsidRPr="00705EB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05EB8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705EB8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705EB8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705EB8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705EB8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705EB8">
        <w:rPr>
          <w:rFonts w:ascii="Times New Roman" w:hAnsi="Times New Roman" w:cs="Times New Roman"/>
          <w:sz w:val="24"/>
          <w:szCs w:val="24"/>
        </w:rPr>
        <w:t>.).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705EB8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705EB8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705EB8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705EB8">
        <w:rPr>
          <w:rFonts w:ascii="Times New Roman" w:hAnsi="Times New Roman" w:cs="Times New Roman"/>
          <w:sz w:val="24"/>
          <w:szCs w:val="24"/>
        </w:rPr>
        <w:t>).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EB8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705EB8">
        <w:rPr>
          <w:rFonts w:ascii="Times New Roman" w:hAnsi="Times New Roman" w:cs="Times New Roman"/>
          <w:b/>
          <w:sz w:val="24"/>
          <w:szCs w:val="24"/>
        </w:rPr>
        <w:tab/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05EB8" w:rsidRPr="00705EB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BD589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898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705EB8" w:rsidRPr="00BD5898" w:rsidRDefault="00705EB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5898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</w:t>
      </w:r>
      <w:r w:rsidRPr="00BD5898">
        <w:rPr>
          <w:rFonts w:ascii="Times New Roman" w:hAnsi="Times New Roman" w:cs="Times New Roman"/>
        </w:rPr>
        <w:t xml:space="preserve">. </w:t>
      </w:r>
    </w:p>
    <w:p w:rsidR="00BD5898" w:rsidRPr="00BD5898" w:rsidRDefault="00BD5898" w:rsidP="001238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5898">
        <w:rPr>
          <w:rFonts w:ascii="Times New Roman" w:hAnsi="Times New Roman" w:cs="Times New Roman"/>
        </w:rPr>
        <w:t xml:space="preserve">Публицистический стиль. Устное </w:t>
      </w:r>
      <w:r w:rsidR="00705EB8" w:rsidRPr="00BD5898">
        <w:rPr>
          <w:rFonts w:ascii="Times New Roman" w:hAnsi="Times New Roman" w:cs="Times New Roman"/>
        </w:rPr>
        <w:t xml:space="preserve">выступление. </w:t>
      </w:r>
      <w:r w:rsidRPr="00BD589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05EB8" w:rsidRPr="00BD5898">
        <w:rPr>
          <w:rFonts w:ascii="Times New Roman" w:hAnsi="Times New Roman" w:cs="Times New Roman"/>
        </w:rPr>
        <w:t>Язык художественной литературы. Описание внешности человека.</w:t>
      </w:r>
      <w:r w:rsidR="00731C72" w:rsidRPr="00BD5898">
        <w:rPr>
          <w:rFonts w:ascii="Times New Roman" w:hAnsi="Times New Roman" w:cs="Times New Roman"/>
        </w:rPr>
        <w:t xml:space="preserve">                            </w:t>
      </w:r>
    </w:p>
    <w:p w:rsidR="00705EB8" w:rsidRPr="00731C72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Третий год обучения (35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(10 час)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05EB8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705E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(10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05EB8">
        <w:rPr>
          <w:rFonts w:ascii="Times New Roman" w:hAnsi="Times New Roman" w:cs="Times New Roman"/>
          <w:i/>
          <w:sz w:val="24"/>
          <w:szCs w:val="24"/>
        </w:rPr>
        <w:t>н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705EB8">
        <w:rPr>
          <w:rFonts w:ascii="Times New Roman" w:hAnsi="Times New Roman" w:cs="Times New Roman"/>
          <w:sz w:val="24"/>
          <w:szCs w:val="24"/>
        </w:rPr>
        <w:t>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05EB8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705EB8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05EB8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705EB8">
        <w:rPr>
          <w:rFonts w:ascii="Times New Roman" w:hAnsi="Times New Roman" w:cs="Times New Roman"/>
          <w:sz w:val="24"/>
          <w:szCs w:val="24"/>
        </w:rPr>
        <w:t>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норм(</w:t>
      </w:r>
      <w:r w:rsidRPr="00705EB8">
        <w:rPr>
          <w:rFonts w:ascii="Times New Roman" w:hAnsi="Times New Roman" w:cs="Times New Roman"/>
          <w:i/>
          <w:sz w:val="24"/>
          <w:szCs w:val="24"/>
        </w:rPr>
        <w:t>махаешь – машешь;</w:t>
      </w:r>
      <w:r w:rsidR="00731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705EB8">
        <w:rPr>
          <w:rFonts w:ascii="Times New Roman" w:hAnsi="Times New Roman" w:cs="Times New Roman"/>
          <w:sz w:val="24"/>
          <w:szCs w:val="24"/>
        </w:rPr>
        <w:t>).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705EB8">
        <w:rPr>
          <w:rFonts w:ascii="Times New Roman" w:hAnsi="Times New Roman" w:cs="Times New Roman"/>
          <w:b/>
          <w:sz w:val="24"/>
          <w:szCs w:val="24"/>
        </w:rPr>
        <w:tab/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05EB8" w:rsidRPr="00705EB8" w:rsidRDefault="00705EB8" w:rsidP="001238FB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05EB8" w:rsidRPr="00705EB8" w:rsidRDefault="00705EB8" w:rsidP="001238FB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5ч.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Четвёртый год обучения (35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(10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</w:t>
      </w:r>
      <w:r w:rsidRPr="00705EB8">
        <w:rPr>
          <w:rFonts w:ascii="Times New Roman" w:hAnsi="Times New Roman" w:cs="Times New Roman"/>
          <w:sz w:val="24"/>
          <w:szCs w:val="24"/>
        </w:rPr>
        <w:lastRenderedPageBreak/>
        <w:t>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(10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</w:t>
      </w:r>
      <w:r w:rsidR="001238FB" w:rsidRPr="00705EB8">
        <w:rPr>
          <w:rFonts w:ascii="Times New Roman" w:eastAsia="Calibri" w:hAnsi="Times New Roman" w:cs="Times New Roman"/>
          <w:sz w:val="24"/>
          <w:szCs w:val="24"/>
        </w:rPr>
        <w:t>шипящих; безударный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;произношение твёрдого [н] перед мягкими [ф'] и [в'];произношение мягкого [н] перед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05EB8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705EB8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705EB8">
        <w:rPr>
          <w:rFonts w:ascii="Times New Roman" w:hAnsi="Times New Roman" w:cs="Times New Roman"/>
          <w:sz w:val="24"/>
          <w:szCs w:val="24"/>
        </w:rPr>
        <w:t xml:space="preserve"> и </w:t>
      </w:r>
      <w:r w:rsidR="001238FB" w:rsidRPr="00705EB8">
        <w:rPr>
          <w:rFonts w:ascii="Times New Roman" w:hAnsi="Times New Roman" w:cs="Times New Roman"/>
          <w:sz w:val="24"/>
          <w:szCs w:val="24"/>
        </w:rPr>
        <w:t>существительным; согласование</w:t>
      </w:r>
      <w:r w:rsidRPr="00705EB8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705EB8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705EB8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705EB8">
        <w:rPr>
          <w:rFonts w:ascii="Times New Roman" w:hAnsi="Times New Roman" w:cs="Times New Roman"/>
          <w:sz w:val="24"/>
          <w:szCs w:val="24"/>
        </w:rPr>
        <w:t>.Отражение вариантов грамматической нормы в современных грамматических словарях и справочниках.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>Язык художественной литературы. Сочинение в жанре письма другу (в том числе электронного), страницы дневника и т.д.</w:t>
      </w:r>
    </w:p>
    <w:p w:rsid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705EB8" w:rsidRPr="001238FB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38FB">
        <w:rPr>
          <w:rFonts w:ascii="Times New Roman" w:hAnsi="Times New Roman" w:cs="Times New Roman"/>
          <w:b/>
          <w:sz w:val="24"/>
          <w:szCs w:val="24"/>
        </w:rPr>
        <w:t>Пятый год обучения (35 ч)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Раздел 1. Язык и культура (10 ч)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5623AE">
        <w:rPr>
          <w:rFonts w:ascii="Times New Roman" w:hAnsi="Times New Roman" w:cs="Times New Roman"/>
          <w:sz w:val="24"/>
          <w:szCs w:val="24"/>
        </w:rPr>
        <w:t xml:space="preserve"> </w:t>
      </w:r>
      <w:r w:rsidRPr="007C0070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r w:rsidR="005623AE" w:rsidRPr="007C0070">
        <w:rPr>
          <w:rFonts w:ascii="Times New Roman" w:hAnsi="Times New Roman" w:cs="Times New Roman"/>
          <w:sz w:val="24"/>
          <w:szCs w:val="24"/>
        </w:rPr>
        <w:t>). Стремительный</w:t>
      </w:r>
      <w:r w:rsidRPr="007C0070">
        <w:rPr>
          <w:rFonts w:ascii="Times New Roman" w:hAnsi="Times New Roman" w:cs="Times New Roman"/>
          <w:sz w:val="24"/>
          <w:szCs w:val="24"/>
        </w:rPr>
        <w:t xml:space="preserve">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Раздел 2. Культура речи (10 ч)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C0070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C0070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 xml:space="preserve">Современные толковые словари. </w:t>
      </w:r>
      <w:r w:rsidR="00BC4C5C" w:rsidRPr="007C0070">
        <w:rPr>
          <w:rFonts w:ascii="Times New Roman" w:hAnsi="Times New Roman" w:cs="Times New Roman"/>
          <w:sz w:val="24"/>
          <w:szCs w:val="24"/>
        </w:rPr>
        <w:t>Отражение вариантов</w:t>
      </w:r>
      <w:r w:rsidRPr="007C0070">
        <w:rPr>
          <w:rFonts w:ascii="Times New Roman" w:hAnsi="Times New Roman" w:cs="Times New Roman"/>
          <w:sz w:val="24"/>
          <w:szCs w:val="24"/>
        </w:rPr>
        <w:t xml:space="preserve"> лексической нормы в современных словарях. Словарные пометы.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C0070">
        <w:rPr>
          <w:rFonts w:ascii="Times New Roman" w:hAnsi="Times New Roman" w:cs="Times New Roman"/>
          <w:sz w:val="24"/>
          <w:szCs w:val="24"/>
        </w:rPr>
        <w:t xml:space="preserve">Типичные грамматические </w:t>
      </w:r>
      <w:r w:rsidR="00BC4C5C" w:rsidRPr="007C0070">
        <w:rPr>
          <w:rFonts w:ascii="Times New Roman" w:hAnsi="Times New Roman" w:cs="Times New Roman"/>
          <w:sz w:val="24"/>
          <w:szCs w:val="24"/>
        </w:rPr>
        <w:t>ошибки. Управление</w:t>
      </w:r>
      <w:r w:rsidRPr="007C0070">
        <w:rPr>
          <w:rFonts w:ascii="Times New Roman" w:hAnsi="Times New Roman" w:cs="Times New Roman"/>
          <w:sz w:val="24"/>
          <w:szCs w:val="24"/>
        </w:rPr>
        <w:t xml:space="preserve">: управление предлогов </w:t>
      </w:r>
      <w:r w:rsidRPr="007C0070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7C0070">
        <w:rPr>
          <w:rFonts w:ascii="Times New Roman" w:hAnsi="Times New Roman" w:cs="Times New Roman"/>
          <w:sz w:val="24"/>
          <w:szCs w:val="24"/>
        </w:rPr>
        <w:t>; предлога</w:t>
      </w:r>
      <w:r w:rsidR="00BC4C5C">
        <w:rPr>
          <w:rFonts w:ascii="Times New Roman" w:hAnsi="Times New Roman" w:cs="Times New Roman"/>
          <w:sz w:val="24"/>
          <w:szCs w:val="24"/>
        </w:rPr>
        <w:t xml:space="preserve"> </w:t>
      </w:r>
      <w:r w:rsidRPr="007C0070">
        <w:rPr>
          <w:rFonts w:ascii="Times New Roman" w:hAnsi="Times New Roman" w:cs="Times New Roman"/>
          <w:i/>
          <w:sz w:val="24"/>
          <w:szCs w:val="24"/>
        </w:rPr>
        <w:t>по</w:t>
      </w:r>
      <w:r w:rsidRPr="007C0070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7C0070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7C0070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7C0070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7C0070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BC4C5C">
        <w:rPr>
          <w:rFonts w:ascii="Times New Roman" w:hAnsi="Times New Roman" w:cs="Times New Roman"/>
          <w:sz w:val="24"/>
          <w:szCs w:val="24"/>
        </w:rPr>
        <w:t xml:space="preserve"> </w:t>
      </w:r>
      <w:r w:rsidRPr="007C0070">
        <w:rPr>
          <w:rFonts w:ascii="Times New Roman" w:hAnsi="Times New Roman" w:cs="Times New Roman"/>
          <w:i/>
          <w:sz w:val="24"/>
          <w:szCs w:val="24"/>
        </w:rPr>
        <w:t>о‚ по‚ из‚ с</w:t>
      </w:r>
      <w:r w:rsidR="00BC4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070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7C0070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</w:t>
      </w:r>
      <w:r w:rsidR="00BC4C5C" w:rsidRPr="007C0070">
        <w:rPr>
          <w:rFonts w:ascii="Times New Roman" w:hAnsi="Times New Roman" w:cs="Times New Roman"/>
          <w:i/>
          <w:sz w:val="24"/>
          <w:szCs w:val="24"/>
        </w:rPr>
        <w:t>).</w:t>
      </w:r>
      <w:r w:rsidR="00BC4C5C" w:rsidRPr="007C0070">
        <w:rPr>
          <w:rFonts w:ascii="Times New Roman" w:hAnsi="Times New Roman" w:cs="Times New Roman"/>
          <w:sz w:val="24"/>
          <w:szCs w:val="24"/>
        </w:rPr>
        <w:t xml:space="preserve"> Нагромождение</w:t>
      </w:r>
      <w:r w:rsidRPr="007C0070">
        <w:rPr>
          <w:rFonts w:ascii="Times New Roman" w:hAnsi="Times New Roman" w:cs="Times New Roman"/>
          <w:sz w:val="24"/>
          <w:szCs w:val="24"/>
        </w:rPr>
        <w:t xml:space="preserve"> одних и тех же падежных форм, в частности родительного и творительного падежа.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</w:t>
      </w:r>
      <w:r w:rsidR="00BC4C5C" w:rsidRPr="007C0070">
        <w:rPr>
          <w:rFonts w:ascii="Times New Roman" w:hAnsi="Times New Roman" w:cs="Times New Roman"/>
          <w:sz w:val="24"/>
          <w:szCs w:val="24"/>
        </w:rPr>
        <w:t>предложений: постановка</w:t>
      </w:r>
      <w:r w:rsidRPr="007C0070">
        <w:rPr>
          <w:rFonts w:ascii="Times New Roman" w:hAnsi="Times New Roman" w:cs="Times New Roman"/>
          <w:sz w:val="24"/>
          <w:szCs w:val="24"/>
        </w:rPr>
        <w:t xml:space="preserve"> рядом двух однозначных </w:t>
      </w:r>
      <w:r w:rsidR="00BC4C5C" w:rsidRPr="007C0070">
        <w:rPr>
          <w:rFonts w:ascii="Times New Roman" w:hAnsi="Times New Roman" w:cs="Times New Roman"/>
          <w:sz w:val="24"/>
          <w:szCs w:val="24"/>
        </w:rPr>
        <w:t>союзов (</w:t>
      </w:r>
      <w:r w:rsidRPr="007C0070">
        <w:rPr>
          <w:rFonts w:ascii="Times New Roman" w:hAnsi="Times New Roman" w:cs="Times New Roman"/>
          <w:i/>
          <w:sz w:val="24"/>
          <w:szCs w:val="24"/>
        </w:rPr>
        <w:t xml:space="preserve">но и однако, что и будто, что и как </w:t>
      </w:r>
      <w:r w:rsidR="00BC4C5C" w:rsidRPr="007C0070">
        <w:rPr>
          <w:rFonts w:ascii="Times New Roman" w:hAnsi="Times New Roman" w:cs="Times New Roman"/>
          <w:i/>
          <w:sz w:val="24"/>
          <w:szCs w:val="24"/>
        </w:rPr>
        <w:t>будто</w:t>
      </w:r>
      <w:r w:rsidR="00BC4C5C" w:rsidRPr="007C0070">
        <w:rPr>
          <w:rFonts w:ascii="Times New Roman" w:hAnsi="Times New Roman" w:cs="Times New Roman"/>
          <w:sz w:val="24"/>
          <w:szCs w:val="24"/>
        </w:rPr>
        <w:t>) ‚</w:t>
      </w:r>
      <w:r w:rsidRPr="007C0070">
        <w:rPr>
          <w:rFonts w:ascii="Times New Roman" w:hAnsi="Times New Roman" w:cs="Times New Roman"/>
          <w:sz w:val="24"/>
          <w:szCs w:val="24"/>
        </w:rPr>
        <w:t xml:space="preserve"> повторение частицы бы в предложениях с союзами </w:t>
      </w:r>
      <w:r w:rsidRPr="007C0070">
        <w:rPr>
          <w:rFonts w:ascii="Times New Roman" w:hAnsi="Times New Roman" w:cs="Times New Roman"/>
          <w:i/>
          <w:sz w:val="24"/>
          <w:szCs w:val="24"/>
        </w:rPr>
        <w:t>чтобы</w:t>
      </w:r>
      <w:r w:rsidRPr="007C0070">
        <w:rPr>
          <w:rFonts w:ascii="Times New Roman" w:hAnsi="Times New Roman" w:cs="Times New Roman"/>
          <w:sz w:val="24"/>
          <w:szCs w:val="24"/>
        </w:rPr>
        <w:t xml:space="preserve"> и </w:t>
      </w:r>
      <w:r w:rsidRPr="007C0070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7C0070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705EB8" w:rsidRPr="007C0070" w:rsidRDefault="00BC4C5C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Отражение вариантов</w:t>
      </w:r>
      <w:r w:rsidR="00705EB8" w:rsidRPr="007C0070">
        <w:rPr>
          <w:rFonts w:ascii="Times New Roman" w:hAnsi="Times New Roman" w:cs="Times New Roman"/>
          <w:sz w:val="24"/>
          <w:szCs w:val="24"/>
        </w:rPr>
        <w:t xml:space="preserve"> грамматической нормы в современных грамматических словарях и справочниках. Словарные пометы.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7C0070">
        <w:rPr>
          <w:rFonts w:ascii="Times New Roman" w:hAnsi="Times New Roman" w:cs="Times New Roman"/>
          <w:b/>
          <w:sz w:val="24"/>
          <w:szCs w:val="24"/>
        </w:rPr>
        <w:tab/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C0070" w:rsidRDefault="00705EB8" w:rsidP="001238FB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lastRenderedPageBreak/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705EB8" w:rsidRPr="007C0070" w:rsidRDefault="00705EB8" w:rsidP="001238FB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705EB8" w:rsidRPr="007C0070" w:rsidRDefault="00C003AB" w:rsidP="00C003AB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5EB8" w:rsidRPr="007C0070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r w:rsidR="005623AE" w:rsidRPr="007C0070">
        <w:rPr>
          <w:rFonts w:ascii="Times New Roman" w:hAnsi="Times New Roman" w:cs="Times New Roman"/>
          <w:sz w:val="24"/>
          <w:szCs w:val="24"/>
        </w:rPr>
        <w:t>оппонента на</w:t>
      </w:r>
      <w:r w:rsidR="00705EB8" w:rsidRPr="007C0070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070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003AB" w:rsidRDefault="00C003AB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5EB8" w:rsidRPr="007C0070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070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C003AB" w:rsidRDefault="00C003AB" w:rsidP="00123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Язык и юмор.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705EB8" w:rsidRP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705EB8" w:rsidRDefault="00705EB8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1238FB" w:rsidRDefault="001238FB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03AB" w:rsidRDefault="00C003AB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03AB" w:rsidRDefault="00C003AB" w:rsidP="00123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87C" w:rsidRPr="005F3548" w:rsidRDefault="00957569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F66353">
        <w:rPr>
          <w:rFonts w:ascii="Times New Roman" w:hAnsi="Times New Roman" w:cs="Times New Roman"/>
          <w:b/>
          <w:sz w:val="24"/>
          <w:szCs w:val="24"/>
        </w:rPr>
        <w:t>по русскому родному языку</w:t>
      </w:r>
    </w:p>
    <w:p w:rsidR="00957569" w:rsidRPr="005F3548" w:rsidRDefault="00957569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957569" w:rsidTr="00EB444C">
        <w:tc>
          <w:tcPr>
            <w:tcW w:w="1129" w:type="dxa"/>
          </w:tcPr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16" w:type="dxa"/>
          </w:tcPr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D97" w:rsidTr="00EB444C">
        <w:tc>
          <w:tcPr>
            <w:tcW w:w="1129" w:type="dxa"/>
          </w:tcPr>
          <w:p w:rsidR="008B0D97" w:rsidRDefault="008B0D97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B0D97" w:rsidRPr="008B0D97" w:rsidRDefault="00C07D30" w:rsidP="008B0D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 (10</w:t>
            </w:r>
            <w:r w:rsidR="008B0D97" w:rsidRPr="008B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957569" w:rsidRDefault="00957569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национальный язык русского народа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957569" w:rsidRDefault="00957569" w:rsidP="00EB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зеркало национальной культуры</w:t>
            </w:r>
          </w:p>
        </w:tc>
      </w:tr>
      <w:tr w:rsidR="00EB444C" w:rsidTr="00EB444C">
        <w:tc>
          <w:tcPr>
            <w:tcW w:w="1129" w:type="dxa"/>
          </w:tcPr>
          <w:p w:rsidR="00EB444C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EB444C" w:rsidRPr="00957569" w:rsidRDefault="00EB444C" w:rsidP="0095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Крылаты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слова и выражения</w:t>
            </w: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русских народных и литературных сказок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957569" w:rsidRDefault="00957569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русской интонации, темпа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жестов и мимики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этимология русских слов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Слова со специфическим оценочно-характеризующим значением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имена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старинных русских городов</w:t>
            </w:r>
          </w:p>
        </w:tc>
      </w:tr>
      <w:tr w:rsidR="008B0D97" w:rsidTr="00EB444C">
        <w:tc>
          <w:tcPr>
            <w:tcW w:w="1129" w:type="dxa"/>
          </w:tcPr>
          <w:p w:rsidR="008B0D97" w:rsidRDefault="008B0D97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B0D97" w:rsidRPr="008B0D97" w:rsidRDefault="00C07D30" w:rsidP="008B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(7</w:t>
            </w:r>
            <w:r w:rsidR="008B0D97"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957569" w:rsidRPr="00316DAE" w:rsidRDefault="00316DAE" w:rsidP="0031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орфоэпические нормы. </w:t>
            </w:r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варианте </w:t>
            </w:r>
            <w:r w:rsidR="00D872A4"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>нормы. Равноправные</w:t>
            </w:r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допустимые варианты произношения</w:t>
            </w:r>
          </w:p>
        </w:tc>
      </w:tr>
      <w:tr w:rsidR="00EB444C" w:rsidTr="00EB444C">
        <w:tc>
          <w:tcPr>
            <w:tcW w:w="1129" w:type="dxa"/>
          </w:tcPr>
          <w:p w:rsidR="00EB444C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EB444C" w:rsidRPr="00EB444C" w:rsidRDefault="00C07D30" w:rsidP="0095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и подвижное ударение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Омографы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Произносительные варианты орфоэпической нормы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957569" w:rsidRPr="00EB444C" w:rsidRDefault="00316DAE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словоупотребления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957569" w:rsidRDefault="00EB444C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имён существительных, прилагательных, глаголов современном русском литературном языке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957569" w:rsidRPr="00EB444C" w:rsidRDefault="00EB444C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 w:rsidR="00316DAE">
              <w:rPr>
                <w:rFonts w:ascii="Times New Roman" w:eastAsia="Calibri" w:hAnsi="Times New Roman" w:cs="Times New Roman"/>
                <w:sz w:val="24"/>
                <w:szCs w:val="24"/>
              </w:rPr>
              <w:t>е грамматические нормы. Категория рода</w:t>
            </w:r>
          </w:p>
        </w:tc>
      </w:tr>
      <w:tr w:rsidR="00C07D30" w:rsidTr="00EB444C">
        <w:tc>
          <w:tcPr>
            <w:tcW w:w="1129" w:type="dxa"/>
          </w:tcPr>
          <w:p w:rsidR="00C07D30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C07D30" w:rsidRPr="00C07D30" w:rsidRDefault="00C07D30" w:rsidP="0095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</w:t>
            </w:r>
            <w:r w:rsidR="00D872A4"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этикет. Правила</w:t>
            </w: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речевого этикета: нормы и традиции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6" w:type="dxa"/>
          </w:tcPr>
          <w:p w:rsidR="00957569" w:rsidRDefault="00C07D30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в официальной и неофициальной речевой ситуации</w:t>
            </w:r>
          </w:p>
        </w:tc>
      </w:tr>
      <w:tr w:rsidR="00957569" w:rsidTr="00EB444C">
        <w:tc>
          <w:tcPr>
            <w:tcW w:w="1129" w:type="dxa"/>
          </w:tcPr>
          <w:p w:rsidR="00957569" w:rsidRDefault="00957569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957569" w:rsidRPr="00C07D30" w:rsidRDefault="00F66353" w:rsidP="00C0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 (10</w:t>
            </w:r>
            <w:r w:rsidR="00C07D30" w:rsidRPr="00C07D3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4271" w:rsidTr="00EB444C">
        <w:tc>
          <w:tcPr>
            <w:tcW w:w="1129" w:type="dxa"/>
          </w:tcPr>
          <w:p w:rsidR="00C34271" w:rsidRDefault="00F66353" w:rsidP="00C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6" w:type="dxa"/>
          </w:tcPr>
          <w:p w:rsidR="00C34271" w:rsidRDefault="00C34271" w:rsidP="00C3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hAnsi="Times New Roman" w:cs="Times New Roman"/>
                <w:sz w:val="24"/>
                <w:szCs w:val="24"/>
              </w:rPr>
              <w:t>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 </w:t>
            </w:r>
            <w:r w:rsidRPr="00C34271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выразительной устной речи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6" w:type="dxa"/>
          </w:tcPr>
          <w:p w:rsidR="00957569" w:rsidRDefault="00C07D30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и жесты. Формы речи: монолог и диалог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:rsidR="00957569" w:rsidRDefault="00C07D30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и его основные </w:t>
            </w:r>
            <w:r w:rsidR="00D872A4"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Композиционные</w:t>
            </w:r>
            <w:r w:rsidR="00F66353"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описания, повествования, рассуждения</w:t>
            </w:r>
            <w:r w:rsidR="00F663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66353"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Повествование как тип речи</w:t>
            </w:r>
            <w:r w:rsidR="00F6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циональные разновидности языка. </w:t>
            </w: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стиль. Объявление (устное и письменное)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Учебно-научный стиль. План ответа на уроке, план текста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 Устное выступление. Девиз, слоган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языка фольклорных текстов. Загадка, пословица. Сказка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5F3548" w:rsidRPr="005F3548" w:rsidRDefault="005F354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F66353">
        <w:rPr>
          <w:rFonts w:ascii="Times New Roman" w:hAnsi="Times New Roman" w:cs="Times New Roman"/>
          <w:b/>
          <w:sz w:val="24"/>
          <w:szCs w:val="24"/>
        </w:rPr>
        <w:t xml:space="preserve"> по русскому родному языку</w:t>
      </w:r>
    </w:p>
    <w:p w:rsidR="005F3548" w:rsidRPr="005F3548" w:rsidRDefault="005F354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35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5F3548" w:rsidTr="00705EB8">
        <w:tc>
          <w:tcPr>
            <w:tcW w:w="1129" w:type="dxa"/>
          </w:tcPr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16" w:type="dxa"/>
          </w:tcPr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548" w:rsidTr="00705EB8">
        <w:tc>
          <w:tcPr>
            <w:tcW w:w="1129" w:type="dxa"/>
          </w:tcPr>
          <w:p w:rsidR="005F3548" w:rsidRDefault="005F354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F3548" w:rsidRPr="008B0D97" w:rsidRDefault="00316DAE" w:rsidP="00705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 (4</w:t>
            </w:r>
            <w:r w:rsidR="005F3548" w:rsidRPr="008B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F3548" w:rsidRDefault="00C34271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71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русского литературного языка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16" w:type="dxa"/>
          </w:tcPr>
          <w:p w:rsidR="005F3548" w:rsidRDefault="00C34271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71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F3548" w:rsidRPr="00957569" w:rsidRDefault="00C34271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неологизмы и их группы по сфере употребления и стилистической окраске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5F3548" w:rsidRDefault="0037366D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Национально-культурная специфика русской фразеологии</w:t>
            </w:r>
          </w:p>
        </w:tc>
      </w:tr>
      <w:tr w:rsidR="005F3548" w:rsidTr="00705EB8">
        <w:tc>
          <w:tcPr>
            <w:tcW w:w="1129" w:type="dxa"/>
          </w:tcPr>
          <w:p w:rsidR="005F3548" w:rsidRDefault="005F354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F3548" w:rsidRPr="008B0D97" w:rsidRDefault="00316DAE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(14</w:t>
            </w:r>
            <w:r w:rsidR="005F3548"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F3548" w:rsidRPr="00EB444C" w:rsidRDefault="0037366D" w:rsidP="007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Произносительные различия в русском </w:t>
            </w:r>
            <w:r w:rsidR="007C66CA"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r w:rsidR="007C66CA"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, обусловленные темпом речи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7C66CA" w:rsidRPr="0037366D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5F3548" w:rsidRPr="00EB444C" w:rsidRDefault="0037366D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Синонимы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8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Смысловые, </w:t>
            </w:r>
            <w:r w:rsidR="00D872A4"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</w:t>
            </w: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употребления синонимов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5F3548" w:rsidRPr="00EB444C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Антонимы и точность речи. Смысловые‚ стилистические особенности употребления антонимов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5F3548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омонимы и точность речи. Смысловые‚ стилистические особенности употребления лексических омонимов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5F3548" w:rsidRPr="00EB444C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речевые ошибки‚ связанные с употреблением синонимов‚ антонимов и лексических омонимов в речи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5F3548" w:rsidRPr="00C07D30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склонения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5F3548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и ненормативные формы имён существительных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грамматические ошибки в речи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имен прилагательных в формах сравнительной степени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особенности речевого этикета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Этика и речевой этикет</w:t>
            </w:r>
          </w:p>
        </w:tc>
      </w:tr>
      <w:tr w:rsidR="005F3548" w:rsidTr="00705EB8">
        <w:tc>
          <w:tcPr>
            <w:tcW w:w="1129" w:type="dxa"/>
          </w:tcPr>
          <w:p w:rsidR="005F3548" w:rsidRDefault="005F354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F3548" w:rsidRPr="00C07D30" w:rsidRDefault="00F66353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 (9</w:t>
            </w:r>
            <w:r w:rsidR="005F3548" w:rsidRPr="00C07D3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приёмы чтения. Предтекстовый, текстовый и послетекстовый этапы работы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 Тексты описательн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типа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«бывальщины»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Учебно-научный стиль. Словарная статья, её строение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Научное сообщение (устный ответ)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Описание внешности человека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6" w:type="dxa"/>
          </w:tcPr>
          <w:p w:rsidR="005F3548" w:rsidRDefault="005F354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5F3548" w:rsidRDefault="005F3548" w:rsidP="005F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815" w:rsidRDefault="005D4815" w:rsidP="005D4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05EB8" w:rsidRPr="00CF575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родному (русскому) языку</w:t>
      </w:r>
    </w:p>
    <w:p w:rsidR="00705EB8" w:rsidRDefault="005D4815" w:rsidP="005D4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8612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(7 ч.)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развивающееся явление. </w:t>
            </w: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Архаизмы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Группы лексических единиц по степени устарелости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Актуализация устаревшей ле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ксики в новом речевом контексте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05EB8" w:rsidRPr="00E329A6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A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нормы. Нормы ударения в полных причастиях, кратких формах страдательных причастий прошедшего в</w:t>
            </w:r>
            <w:r w:rsidR="00697DAA" w:rsidRPr="00697DAA">
              <w:rPr>
                <w:rFonts w:ascii="Times New Roman" w:hAnsi="Times New Roman" w:cs="Times New Roman"/>
                <w:sz w:val="24"/>
                <w:szCs w:val="24"/>
              </w:rPr>
              <w:t>ремени, деепричастиях, наречиях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697DAA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ошибки, связанные с употреблением паронимов в речи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697DAA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нормы. Типичные грамматические ошибки в речи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697DAA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Нормы употребления в речи форм глаголов и однокоренных слов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697DAA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Литературный и разговорный варианты грамматической нормы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697DAA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697DAA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</w:t>
            </w:r>
          </w:p>
        </w:tc>
      </w:tr>
      <w:tr w:rsidR="00697DAA" w:rsidTr="00705EB8">
        <w:tc>
          <w:tcPr>
            <w:tcW w:w="959" w:type="dxa"/>
          </w:tcPr>
          <w:p w:rsidR="00697DAA" w:rsidRDefault="00697DAA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697DAA" w:rsidRPr="00697DAA" w:rsidRDefault="00697DAA" w:rsidP="0069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(11 ч.)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705EB8" w:rsidRPr="005D4815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="005D4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</w:t>
            </w: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4815" w:rsidTr="00705EB8">
        <w:tc>
          <w:tcPr>
            <w:tcW w:w="959" w:type="dxa"/>
          </w:tcPr>
          <w:p w:rsidR="005D4815" w:rsidRDefault="005D4815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5D4815" w:rsidRPr="005D4815" w:rsidRDefault="005D4815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Текст, основные признаки текста</w:t>
            </w:r>
          </w:p>
        </w:tc>
      </w:tr>
      <w:tr w:rsidR="005D4815" w:rsidTr="00705EB8">
        <w:tc>
          <w:tcPr>
            <w:tcW w:w="959" w:type="dxa"/>
          </w:tcPr>
          <w:p w:rsidR="005D4815" w:rsidRDefault="005D4815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5D4815" w:rsidRPr="005D4815" w:rsidRDefault="005D4815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Виды абзацев. Основные типы текстовых структур</w:t>
            </w:r>
          </w:p>
        </w:tc>
      </w:tr>
      <w:tr w:rsidR="005D4815" w:rsidTr="00705EB8">
        <w:tc>
          <w:tcPr>
            <w:tcW w:w="959" w:type="dxa"/>
          </w:tcPr>
          <w:p w:rsidR="005D4815" w:rsidRDefault="005D4815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5D4815" w:rsidRPr="005D4815" w:rsidRDefault="005D4815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Заголовки текстов, их типы. Информативная функция заголовков</w:t>
            </w:r>
          </w:p>
        </w:tc>
      </w:tr>
      <w:tr w:rsidR="005D4815" w:rsidTr="00705EB8">
        <w:tc>
          <w:tcPr>
            <w:tcW w:w="959" w:type="dxa"/>
          </w:tcPr>
          <w:p w:rsidR="005D4815" w:rsidRDefault="005D4815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5D4815" w:rsidRPr="005D4815" w:rsidRDefault="005D4815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Тексты аргументативного типа: рассуждение, доказательство, объяснение</w:t>
            </w:r>
          </w:p>
        </w:tc>
      </w:tr>
      <w:tr w:rsidR="005D4815" w:rsidTr="00705EB8">
        <w:tc>
          <w:tcPr>
            <w:tcW w:w="959" w:type="dxa"/>
          </w:tcPr>
          <w:p w:rsidR="005D4815" w:rsidRDefault="005D4815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5D4815" w:rsidRPr="005D4815" w:rsidRDefault="005D4815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Беседа</w:t>
            </w:r>
          </w:p>
        </w:tc>
      </w:tr>
      <w:tr w:rsidR="005D4815" w:rsidTr="00705EB8">
        <w:tc>
          <w:tcPr>
            <w:tcW w:w="959" w:type="dxa"/>
          </w:tcPr>
          <w:p w:rsidR="005D4815" w:rsidRDefault="005D4815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5D4815" w:rsidRPr="005D4815" w:rsidRDefault="005D4815" w:rsidP="005D4815">
            <w:pPr>
              <w:pStyle w:val="a5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Спор, виды споров. Правила поведения в споре, как управлять собой и собеседником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705EB8" w:rsidRPr="005D4815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Публицис</w:t>
            </w:r>
            <w:r w:rsidR="005D4815" w:rsidRPr="005D4815">
              <w:rPr>
                <w:rFonts w:ascii="Times New Roman" w:hAnsi="Times New Roman" w:cs="Times New Roman"/>
                <w:sz w:val="24"/>
                <w:szCs w:val="24"/>
              </w:rPr>
              <w:t>тический стиль. Путевые записки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705EB8" w:rsidRPr="005D4815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</w:t>
            </w:r>
            <w:r w:rsidR="005D4815" w:rsidRPr="005D4815">
              <w:rPr>
                <w:rFonts w:ascii="Times New Roman" w:hAnsi="Times New Roman" w:cs="Times New Roman"/>
                <w:sz w:val="24"/>
                <w:szCs w:val="24"/>
              </w:rPr>
              <w:t>рные особенности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705EB8" w:rsidRPr="005D4815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Фактуальная и подтекстная информация в тек</w:t>
            </w:r>
            <w:r w:rsidR="005D4815" w:rsidRPr="005D4815">
              <w:rPr>
                <w:rFonts w:ascii="Times New Roman" w:hAnsi="Times New Roman" w:cs="Times New Roman"/>
                <w:sz w:val="24"/>
                <w:szCs w:val="24"/>
              </w:rPr>
              <w:t>стах художественного стиля речи</w:t>
            </w:r>
          </w:p>
        </w:tc>
      </w:tr>
      <w:tr w:rsidR="00705EB8" w:rsidTr="00705EB8">
        <w:tc>
          <w:tcPr>
            <w:tcW w:w="959" w:type="dxa"/>
          </w:tcPr>
          <w:p w:rsidR="00705EB8" w:rsidRPr="00F6129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705EB8" w:rsidRPr="005D4815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Сильные позиции в</w:t>
            </w:r>
            <w:r w:rsidR="005D4815" w:rsidRPr="005D481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текстах. Притча</w:t>
            </w:r>
          </w:p>
        </w:tc>
      </w:tr>
      <w:tr w:rsidR="00705EB8" w:rsidTr="00705EB8">
        <w:tc>
          <w:tcPr>
            <w:tcW w:w="959" w:type="dxa"/>
          </w:tcPr>
          <w:p w:rsidR="00705EB8" w:rsidRPr="00F6129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705EB8" w:rsidRPr="005D4815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705EB8" w:rsidRDefault="00705EB8" w:rsidP="00705EB8">
      <w:pPr>
        <w:rPr>
          <w:rFonts w:ascii="Times New Roman" w:hAnsi="Times New Roman" w:cs="Times New Roman"/>
          <w:b/>
          <w:sz w:val="24"/>
          <w:szCs w:val="24"/>
        </w:rPr>
      </w:pPr>
    </w:p>
    <w:p w:rsidR="00697DAA" w:rsidRDefault="00697DAA" w:rsidP="00697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05EB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родному (русскому) языку </w:t>
      </w:r>
    </w:p>
    <w:p w:rsidR="00705EB8" w:rsidRDefault="00697DAA" w:rsidP="00697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30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1127"/>
        <w:gridCol w:w="8682"/>
      </w:tblGrid>
      <w:tr w:rsidR="00705EB8" w:rsidTr="005D4815">
        <w:trPr>
          <w:trHeight w:val="519"/>
        </w:trPr>
        <w:tc>
          <w:tcPr>
            <w:tcW w:w="1127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82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Pr="005E388A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</w:tcPr>
          <w:p w:rsidR="00705EB8" w:rsidRPr="005E388A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705EB8" w:rsidTr="005D4815">
        <w:trPr>
          <w:trHeight w:val="505"/>
        </w:trPr>
        <w:tc>
          <w:tcPr>
            <w:tcW w:w="1127" w:type="dxa"/>
          </w:tcPr>
          <w:p w:rsidR="00705EB8" w:rsidRPr="005E388A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05EB8" w:rsidRPr="005E388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русская лексика. Собственно русские слова как база и основной источник развития лексики 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</w:t>
            </w:r>
          </w:p>
        </w:tc>
      </w:tr>
      <w:tr w:rsidR="00705EB8" w:rsidTr="005D4815">
        <w:trPr>
          <w:trHeight w:val="519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05EB8" w:rsidRPr="005E388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ные, устаревшие старославянизмы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05EB8" w:rsidRPr="005E388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Иноязычная лексика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05EB8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05EB8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и вежливость</w:t>
            </w:r>
          </w:p>
        </w:tc>
      </w:tr>
      <w:tr w:rsidR="00705EB8" w:rsidTr="005D4815">
        <w:trPr>
          <w:trHeight w:val="505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705EB8" w:rsidRPr="00A0011F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1F">
              <w:rPr>
                <w:rFonts w:ascii="Times New Roman" w:hAnsi="Times New Roman" w:cs="Times New Roman"/>
                <w:sz w:val="24"/>
                <w:szCs w:val="24"/>
              </w:rPr>
              <w:t>Специфика приветствий, традиционная тематика б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есед у русских и других народов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</w:tcPr>
          <w:p w:rsidR="00705EB8" w:rsidRPr="00927356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705EB8" w:rsidTr="005D4815">
        <w:trPr>
          <w:trHeight w:val="519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нормы. </w:t>
            </w:r>
            <w:r w:rsidRPr="00697DA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ошибки в современной речи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акцентологические ошибки в современной речи</w:t>
            </w:r>
          </w:p>
        </w:tc>
      </w:tr>
      <w:tr w:rsidR="00705EB8" w:rsidTr="005D4815">
        <w:trPr>
          <w:trHeight w:val="505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нормы. Терминология и точность речи. Нормы употреблени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я терминов в научном стиле речи</w:t>
            </w:r>
          </w:p>
        </w:tc>
      </w:tr>
      <w:tr w:rsidR="00705EB8" w:rsidTr="005D4815">
        <w:trPr>
          <w:trHeight w:val="519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употребления терминов в публицистике, художественн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ой литературе, разговорной речи</w:t>
            </w:r>
          </w:p>
        </w:tc>
      </w:tr>
      <w:tr w:rsidR="00705EB8" w:rsidTr="005D4815">
        <w:trPr>
          <w:trHeight w:val="505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терминов. Нарушение точности словоу</w:t>
            </w:r>
            <w:r w:rsidR="00697DAA">
              <w:rPr>
                <w:rFonts w:ascii="Times New Roman" w:hAnsi="Times New Roman" w:cs="Times New Roman"/>
                <w:sz w:val="24"/>
                <w:szCs w:val="24"/>
              </w:rPr>
              <w:t>потребления заимствованных слов</w:t>
            </w:r>
          </w:p>
        </w:tc>
      </w:tr>
      <w:tr w:rsidR="00705EB8" w:rsidTr="005D4815">
        <w:trPr>
          <w:trHeight w:val="77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нормы. Типичные грамматические ошибки. Грамматические нормы согласования сказуемого с подлежащим, </w:t>
            </w:r>
            <w:r w:rsidR="00697DAA" w:rsidRPr="00697DAA">
              <w:rPr>
                <w:rFonts w:ascii="Times New Roman" w:hAnsi="Times New Roman" w:cs="Times New Roman"/>
                <w:sz w:val="24"/>
                <w:szCs w:val="24"/>
              </w:rPr>
              <w:t>определения в</w:t>
            </w: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количественно-именных сочетаниях с числительными </w:t>
            </w:r>
            <w:r w:rsidRPr="00697DAA">
              <w:rPr>
                <w:rFonts w:ascii="Times New Roman" w:hAnsi="Times New Roman" w:cs="Times New Roman"/>
                <w:i/>
                <w:sz w:val="24"/>
                <w:szCs w:val="24"/>
              </w:rPr>
              <w:t>два, три, четыре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Pr="009E3585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eastAsia="Calibri" w:hAnsi="Times New Roman" w:cs="Times New Roman"/>
                <w:sz w:val="24"/>
                <w:szCs w:val="24"/>
              </w:rPr>
              <w:t>Нормы построения словосочетаний по типу согласования</w:t>
            </w:r>
          </w:p>
        </w:tc>
      </w:tr>
      <w:tr w:rsidR="00705EB8" w:rsidTr="005D4815">
        <w:trPr>
          <w:trHeight w:val="519"/>
        </w:trPr>
        <w:tc>
          <w:tcPr>
            <w:tcW w:w="1127" w:type="dxa"/>
          </w:tcPr>
          <w:p w:rsidR="00705EB8" w:rsidRPr="009E3585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Речевой этикет. Активные процессы в речевом этикете. Новые варианты приветствия и прощания, возникшие в СМИ</w:t>
            </w:r>
          </w:p>
        </w:tc>
      </w:tr>
      <w:tr w:rsidR="00705EB8" w:rsidTr="005D4815">
        <w:trPr>
          <w:trHeight w:val="505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A">
              <w:rPr>
                <w:rFonts w:ascii="Times New Roman" w:hAnsi="Times New Roman" w:cs="Times New Roman"/>
                <w:sz w:val="24"/>
                <w:szCs w:val="24"/>
              </w:rPr>
              <w:t>Речевая агрессия. Этикетные речевые тактики и приёмы в коммуникации‚ помогающие противостоять речевой агрессии</w:t>
            </w:r>
          </w:p>
        </w:tc>
      </w:tr>
      <w:tr w:rsidR="00705EB8" w:rsidTr="005D4815">
        <w:trPr>
          <w:trHeight w:val="252"/>
        </w:trPr>
        <w:tc>
          <w:tcPr>
            <w:tcW w:w="1127" w:type="dxa"/>
          </w:tcPr>
          <w:p w:rsidR="00705EB8" w:rsidRDefault="00705EB8" w:rsidP="005D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2" w:type="dxa"/>
          </w:tcPr>
          <w:p w:rsidR="00705EB8" w:rsidRPr="00697DAA" w:rsidRDefault="00697DA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речевых формул</w:t>
            </w:r>
          </w:p>
        </w:tc>
      </w:tr>
      <w:tr w:rsidR="00705EB8" w:rsidRPr="00E47EED" w:rsidTr="005D4815">
        <w:trPr>
          <w:trHeight w:val="238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2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  <w:b/>
              </w:rPr>
              <w:t>Речь. Речевая деятельность. Текст (10ч.)</w:t>
            </w:r>
          </w:p>
        </w:tc>
      </w:tr>
      <w:tr w:rsidR="00697DAA" w:rsidRPr="00E47EED" w:rsidTr="005D4815">
        <w:trPr>
          <w:trHeight w:val="224"/>
        </w:trPr>
        <w:tc>
          <w:tcPr>
            <w:tcW w:w="1127" w:type="dxa"/>
          </w:tcPr>
          <w:p w:rsidR="00697DAA" w:rsidRPr="00E47EED" w:rsidRDefault="00697DAA" w:rsidP="005D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2" w:type="dxa"/>
          </w:tcPr>
          <w:p w:rsidR="00697DAA" w:rsidRPr="00E47EED" w:rsidRDefault="00697DAA" w:rsidP="00697DAA">
            <w:pPr>
              <w:rPr>
                <w:rFonts w:ascii="Times New Roman" w:hAnsi="Times New Roman" w:cs="Times New Roman"/>
                <w:b/>
              </w:rPr>
            </w:pPr>
            <w:r w:rsidRPr="00697DAA">
              <w:rPr>
                <w:rFonts w:ascii="Times New Roman" w:hAnsi="Times New Roman" w:cs="Times New Roman"/>
              </w:rPr>
              <w:t>Язык и речь. Виды речевой деятельности. Эффективные приёмы слушания</w:t>
            </w:r>
          </w:p>
        </w:tc>
      </w:tr>
      <w:tr w:rsidR="00697DAA" w:rsidRPr="00E47EED" w:rsidTr="005D4815">
        <w:trPr>
          <w:trHeight w:val="238"/>
        </w:trPr>
        <w:tc>
          <w:tcPr>
            <w:tcW w:w="1127" w:type="dxa"/>
          </w:tcPr>
          <w:p w:rsidR="00697DAA" w:rsidRDefault="00697DAA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82" w:type="dxa"/>
          </w:tcPr>
          <w:p w:rsidR="00697DAA" w:rsidRPr="00697DAA" w:rsidRDefault="00697DAA" w:rsidP="00697DAA">
            <w:pPr>
              <w:rPr>
                <w:rFonts w:ascii="Times New Roman" w:hAnsi="Times New Roman" w:cs="Times New Roman"/>
              </w:rPr>
            </w:pPr>
            <w:r w:rsidRPr="00697DAA">
              <w:rPr>
                <w:rFonts w:ascii="Times New Roman" w:hAnsi="Times New Roman" w:cs="Times New Roman"/>
              </w:rPr>
              <w:t>Основные методы, способы и средства по</w:t>
            </w:r>
            <w:r>
              <w:rPr>
                <w:rFonts w:ascii="Times New Roman" w:hAnsi="Times New Roman" w:cs="Times New Roman"/>
              </w:rPr>
              <w:t>лучения, переработки информации</w:t>
            </w:r>
          </w:p>
        </w:tc>
      </w:tr>
      <w:tr w:rsidR="00705EB8" w:rsidRPr="00E47EED" w:rsidTr="005D4815">
        <w:trPr>
          <w:trHeight w:val="702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</w:rPr>
            </w:pPr>
            <w:r w:rsidRPr="00697DAA">
              <w:rPr>
                <w:rFonts w:ascii="Times New Roman" w:hAnsi="Times New Roman" w:cs="Times New Roman"/>
              </w:rPr>
      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</w:t>
            </w:r>
            <w:r w:rsidR="00697DAA">
              <w:rPr>
                <w:rFonts w:ascii="Times New Roman" w:hAnsi="Times New Roman" w:cs="Times New Roman"/>
              </w:rPr>
              <w:t>нтации в учебно-научном общении</w:t>
            </w:r>
          </w:p>
        </w:tc>
      </w:tr>
      <w:tr w:rsidR="00705EB8" w:rsidRPr="00E47EED" w:rsidTr="005D4815">
        <w:trPr>
          <w:trHeight w:val="477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jc w:val="both"/>
              <w:rPr>
                <w:rFonts w:ascii="Times New Roman" w:hAnsi="Times New Roman" w:cs="Times New Roman"/>
              </w:rPr>
            </w:pPr>
            <w:r w:rsidRPr="00697DAA">
              <w:rPr>
                <w:rFonts w:ascii="Times New Roman" w:hAnsi="Times New Roman" w:cs="Times New Roman"/>
              </w:rPr>
              <w:t>Доказательство и его структура. Прямые и косвенные доказательств</w:t>
            </w:r>
            <w:r w:rsidR="00697DAA">
              <w:rPr>
                <w:rFonts w:ascii="Times New Roman" w:hAnsi="Times New Roman" w:cs="Times New Roman"/>
              </w:rPr>
              <w:t>а. Виды косвенных доказательств</w:t>
            </w:r>
          </w:p>
        </w:tc>
      </w:tr>
      <w:tr w:rsidR="00705EB8" w:rsidRPr="00E47EED" w:rsidTr="005D4815">
        <w:trPr>
          <w:trHeight w:val="463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</w:rPr>
            </w:pPr>
            <w:r w:rsidRPr="00697DAA">
              <w:rPr>
                <w:rFonts w:ascii="Times New Roman" w:hAnsi="Times New Roman" w:cs="Times New Roman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</w:tr>
      <w:tr w:rsidR="00705EB8" w:rsidRPr="00E47EED" w:rsidTr="005D4815">
        <w:trPr>
          <w:trHeight w:val="463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rPr>
                <w:rFonts w:ascii="Times New Roman" w:hAnsi="Times New Roman" w:cs="Times New Roman"/>
              </w:rPr>
            </w:pPr>
            <w:r w:rsidRPr="00697DAA">
              <w:rPr>
                <w:rFonts w:ascii="Times New Roman" w:hAnsi="Times New Roman" w:cs="Times New Roman"/>
              </w:rPr>
              <w:t>Функциональные разновидности языка. Разговорная речь. Самохарактеристика</w:t>
            </w:r>
            <w:r w:rsidR="00697DAA">
              <w:rPr>
                <w:rFonts w:ascii="Times New Roman" w:hAnsi="Times New Roman" w:cs="Times New Roman"/>
              </w:rPr>
              <w:t>, самопрезентация, поздравление</w:t>
            </w:r>
            <w:r w:rsidRPr="00697D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5EB8" w:rsidRPr="00E47EED" w:rsidTr="005D4815">
        <w:trPr>
          <w:trHeight w:val="477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2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  <w:b/>
              </w:rPr>
            </w:pPr>
            <w:r w:rsidRPr="00E47EED">
              <w:rPr>
                <w:rFonts w:ascii="Times New Roman" w:hAnsi="Times New Roman" w:cs="Times New Roman"/>
              </w:rPr>
              <w:t>Научный стиль речи. Специфика оформления текста как результата проектной (иссл</w:t>
            </w:r>
            <w:r w:rsidR="00697DAA">
              <w:rPr>
                <w:rFonts w:ascii="Times New Roman" w:hAnsi="Times New Roman" w:cs="Times New Roman"/>
              </w:rPr>
              <w:t>едовательской) деятельности</w:t>
            </w:r>
          </w:p>
        </w:tc>
      </w:tr>
      <w:tr w:rsidR="00705EB8" w:rsidRPr="00E47EED" w:rsidTr="005D4815">
        <w:trPr>
          <w:trHeight w:val="224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2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Ре</w:t>
            </w:r>
            <w:r w:rsidR="00697DAA">
              <w:rPr>
                <w:rFonts w:ascii="Times New Roman" w:hAnsi="Times New Roman" w:cs="Times New Roman"/>
              </w:rPr>
              <w:t>ферат. Слово на защите реферата</w:t>
            </w:r>
          </w:p>
        </w:tc>
      </w:tr>
      <w:tr w:rsidR="00705EB8" w:rsidRPr="00E47EED" w:rsidTr="005D4815">
        <w:trPr>
          <w:trHeight w:val="477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82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Учебно-научная дискуссия. Стандартные обороты речи для участия в учебно-научной дискусси</w:t>
            </w:r>
            <w:r w:rsidR="00697DAA">
              <w:rPr>
                <w:rFonts w:ascii="Times New Roman" w:hAnsi="Times New Roman" w:cs="Times New Roman"/>
              </w:rPr>
              <w:t>и. Правила корректной дискуссии</w:t>
            </w:r>
          </w:p>
        </w:tc>
      </w:tr>
      <w:tr w:rsidR="00705EB8" w:rsidRPr="00E47EED" w:rsidTr="005D4815">
        <w:trPr>
          <w:trHeight w:val="487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82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Язык художественной литературы. Сочинение в жанре письма другу (в том числе электронного), страницы дневника</w:t>
            </w:r>
          </w:p>
        </w:tc>
      </w:tr>
      <w:tr w:rsidR="00705EB8" w:rsidRPr="00E47EED" w:rsidTr="005D4815">
        <w:trPr>
          <w:trHeight w:val="183"/>
        </w:trPr>
        <w:tc>
          <w:tcPr>
            <w:tcW w:w="1127" w:type="dxa"/>
          </w:tcPr>
          <w:p w:rsidR="00705EB8" w:rsidRPr="00E47EED" w:rsidRDefault="00705EB8" w:rsidP="005D4815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2" w:type="dxa"/>
          </w:tcPr>
          <w:p w:rsidR="00705EB8" w:rsidRPr="00697DAA" w:rsidRDefault="00705EB8" w:rsidP="00705E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DAA">
              <w:rPr>
                <w:rFonts w:ascii="Times New Roman" w:hAnsi="Times New Roman" w:cs="Times New Roman"/>
              </w:rPr>
              <w:t>Итоговый урок</w:t>
            </w:r>
          </w:p>
        </w:tc>
      </w:tr>
    </w:tbl>
    <w:p w:rsidR="00705EB8" w:rsidRDefault="00705EB8" w:rsidP="00705EB8">
      <w:pPr>
        <w:jc w:val="center"/>
        <w:rPr>
          <w:rFonts w:ascii="Times New Roman" w:hAnsi="Times New Roman" w:cs="Times New Roman"/>
          <w:b/>
        </w:rPr>
      </w:pPr>
    </w:p>
    <w:p w:rsidR="009B30BE" w:rsidRDefault="009B30BE" w:rsidP="009B3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родному (русскому) языку </w:t>
      </w:r>
    </w:p>
    <w:p w:rsidR="009B30BE" w:rsidRDefault="009B30BE" w:rsidP="009B3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1127"/>
        <w:gridCol w:w="8682"/>
      </w:tblGrid>
      <w:tr w:rsidR="009B30BE" w:rsidTr="009B30BE">
        <w:trPr>
          <w:trHeight w:val="519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82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B30BE" w:rsidTr="009B30BE">
        <w:trPr>
          <w:trHeight w:val="252"/>
        </w:trPr>
        <w:tc>
          <w:tcPr>
            <w:tcW w:w="1127" w:type="dxa"/>
          </w:tcPr>
          <w:p w:rsidR="009B30BE" w:rsidRPr="005E388A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</w:tcPr>
          <w:p w:rsidR="009B30BE" w:rsidRPr="005E388A" w:rsidRDefault="009B30BE" w:rsidP="009B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9B30BE" w:rsidTr="009B30BE">
        <w:trPr>
          <w:trHeight w:val="251"/>
        </w:trPr>
        <w:tc>
          <w:tcPr>
            <w:tcW w:w="1127" w:type="dxa"/>
          </w:tcPr>
          <w:p w:rsidR="009B30BE" w:rsidRPr="005E388A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9B30BE" w:rsidRPr="005E388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0BE" w:rsidTr="009B30BE">
        <w:trPr>
          <w:trHeight w:val="256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9B30BE" w:rsidRPr="005E388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</w:t>
            </w:r>
          </w:p>
        </w:tc>
      </w:tr>
      <w:tr w:rsidR="009B30BE" w:rsidTr="009B30BE">
        <w:trPr>
          <w:trHeight w:val="252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</w:tcPr>
          <w:p w:rsidR="009B30BE" w:rsidRPr="00927356" w:rsidRDefault="009B30BE" w:rsidP="009B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 w:rsidR="0012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B30BE" w:rsidTr="009B30BE">
        <w:trPr>
          <w:trHeight w:val="519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9B30BE" w:rsidRPr="00697DA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</w:t>
            </w: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 Активные процессы в области произношения и ударения</w:t>
            </w:r>
          </w:p>
        </w:tc>
      </w:tr>
      <w:tr w:rsidR="009B30BE" w:rsidTr="009B30BE">
        <w:trPr>
          <w:trHeight w:val="252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9B30BE" w:rsidRPr="00697DA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</w:t>
            </w:r>
          </w:p>
        </w:tc>
      </w:tr>
      <w:tr w:rsidR="009B30BE" w:rsidTr="009B30BE">
        <w:trPr>
          <w:trHeight w:val="545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9B30BE" w:rsidRPr="00697DA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BE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7C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</w:t>
            </w:r>
          </w:p>
        </w:tc>
      </w:tr>
      <w:tr w:rsidR="009B30BE" w:rsidTr="009B30BE">
        <w:trPr>
          <w:trHeight w:val="255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9B30BE" w:rsidRPr="00697DA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Типичные ошибки‚ связанные с нарушением лексической сочетаемости</w:t>
            </w:r>
          </w:p>
        </w:tc>
      </w:tr>
      <w:tr w:rsidR="009B30BE" w:rsidTr="009B30BE">
        <w:trPr>
          <w:trHeight w:val="505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9B30BE" w:rsidRPr="00697DA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</w:t>
            </w:r>
          </w:p>
        </w:tc>
      </w:tr>
      <w:tr w:rsidR="009B30BE" w:rsidTr="009B30BE">
        <w:trPr>
          <w:trHeight w:val="551"/>
        </w:trPr>
        <w:tc>
          <w:tcPr>
            <w:tcW w:w="1127" w:type="dxa"/>
          </w:tcPr>
          <w:p w:rsidR="009B30BE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</w:tcPr>
          <w:p w:rsidR="009B30BE" w:rsidRPr="00697DAA" w:rsidRDefault="009B30BE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словари. Отражение вариантов лексической нормы в современных словарях. Словарные пометы</w:t>
            </w:r>
          </w:p>
        </w:tc>
      </w:tr>
      <w:tr w:rsidR="009B30BE" w:rsidTr="009B30BE">
        <w:trPr>
          <w:trHeight w:val="252"/>
        </w:trPr>
        <w:tc>
          <w:tcPr>
            <w:tcW w:w="1127" w:type="dxa"/>
          </w:tcPr>
          <w:p w:rsidR="009B30BE" w:rsidRPr="009E3585" w:rsidRDefault="009B30BE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</w:tcPr>
          <w:p w:rsidR="009B30BE" w:rsidRPr="00697DAA" w:rsidRDefault="00BC4C5C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остроение словосочетаний по типу управления</w:t>
            </w:r>
          </w:p>
        </w:tc>
      </w:tr>
      <w:tr w:rsidR="009B30BE" w:rsidTr="009B30BE">
        <w:trPr>
          <w:trHeight w:val="519"/>
        </w:trPr>
        <w:tc>
          <w:tcPr>
            <w:tcW w:w="1127" w:type="dxa"/>
          </w:tcPr>
          <w:p w:rsidR="009B30BE" w:rsidRPr="009E3585" w:rsidRDefault="00BC4C5C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82" w:type="dxa"/>
          </w:tcPr>
          <w:p w:rsidR="009B30BE" w:rsidRPr="00697DAA" w:rsidRDefault="00BC4C5C" w:rsidP="009B30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</w:t>
            </w:r>
          </w:p>
        </w:tc>
      </w:tr>
      <w:tr w:rsidR="009B30BE" w:rsidTr="00BC4C5C">
        <w:trPr>
          <w:trHeight w:val="264"/>
        </w:trPr>
        <w:tc>
          <w:tcPr>
            <w:tcW w:w="1127" w:type="dxa"/>
          </w:tcPr>
          <w:p w:rsidR="009B30BE" w:rsidRDefault="00BC4C5C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2" w:type="dxa"/>
          </w:tcPr>
          <w:p w:rsidR="009B30BE" w:rsidRPr="00697DAA" w:rsidRDefault="00BC4C5C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</w:t>
            </w:r>
          </w:p>
        </w:tc>
      </w:tr>
      <w:tr w:rsidR="009B30BE" w:rsidTr="009B30BE">
        <w:trPr>
          <w:trHeight w:val="252"/>
        </w:trPr>
        <w:tc>
          <w:tcPr>
            <w:tcW w:w="1127" w:type="dxa"/>
          </w:tcPr>
          <w:p w:rsidR="009B30BE" w:rsidRDefault="00BC4C5C" w:rsidP="009B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2" w:type="dxa"/>
          </w:tcPr>
          <w:p w:rsidR="009B30BE" w:rsidRPr="00697DAA" w:rsidRDefault="00BC4C5C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</w:t>
            </w:r>
          </w:p>
        </w:tc>
      </w:tr>
      <w:tr w:rsidR="009B30BE" w:rsidRPr="00E47EED" w:rsidTr="009B30BE">
        <w:trPr>
          <w:trHeight w:val="238"/>
        </w:trPr>
        <w:tc>
          <w:tcPr>
            <w:tcW w:w="1127" w:type="dxa"/>
          </w:tcPr>
          <w:p w:rsidR="009B30BE" w:rsidRPr="00E47EED" w:rsidRDefault="00BC4C5C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2" w:type="dxa"/>
          </w:tcPr>
          <w:p w:rsidR="009B30BE" w:rsidRPr="00E47EED" w:rsidRDefault="00BC4C5C" w:rsidP="00BC4C5C">
            <w:pPr>
              <w:rPr>
                <w:rFonts w:ascii="Times New Roman" w:hAnsi="Times New Roman" w:cs="Times New Roman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 Понятие нетикета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30BE" w:rsidRPr="00E47EED" w:rsidTr="009B30BE">
        <w:trPr>
          <w:trHeight w:val="224"/>
        </w:trPr>
        <w:tc>
          <w:tcPr>
            <w:tcW w:w="1127" w:type="dxa"/>
          </w:tcPr>
          <w:p w:rsidR="009B30BE" w:rsidRPr="00E47EED" w:rsidRDefault="00BC4C5C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82" w:type="dxa"/>
          </w:tcPr>
          <w:p w:rsidR="009B30BE" w:rsidRPr="00E47EED" w:rsidRDefault="00BC4C5C" w:rsidP="009B30BE">
            <w:pPr>
              <w:rPr>
                <w:rFonts w:ascii="Times New Roman" w:hAnsi="Times New Roman" w:cs="Times New Roman"/>
                <w:b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Этикет Интернет-переписки. Этические нормы, правила этикета</w:t>
            </w:r>
          </w:p>
        </w:tc>
      </w:tr>
      <w:tr w:rsidR="009B30BE" w:rsidRPr="00E47EED" w:rsidTr="009B30BE">
        <w:trPr>
          <w:trHeight w:val="238"/>
        </w:trPr>
        <w:tc>
          <w:tcPr>
            <w:tcW w:w="1127" w:type="dxa"/>
          </w:tcPr>
          <w:p w:rsidR="009B30BE" w:rsidRDefault="00BC4C5C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2" w:type="dxa"/>
          </w:tcPr>
          <w:p w:rsidR="009B30BE" w:rsidRPr="00697DAA" w:rsidRDefault="00BC4C5C" w:rsidP="009B30BE">
            <w:pPr>
              <w:rPr>
                <w:rFonts w:ascii="Times New Roman" w:hAnsi="Times New Roman" w:cs="Times New Roman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Интернет-дискуссии, Интернет-полемики</w:t>
            </w:r>
          </w:p>
        </w:tc>
      </w:tr>
      <w:tr w:rsidR="009B30BE" w:rsidRPr="00E47EED" w:rsidTr="005623AE">
        <w:trPr>
          <w:trHeight w:val="274"/>
        </w:trPr>
        <w:tc>
          <w:tcPr>
            <w:tcW w:w="1127" w:type="dxa"/>
          </w:tcPr>
          <w:p w:rsidR="009B30BE" w:rsidRPr="00E47EED" w:rsidRDefault="00BC4C5C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82" w:type="dxa"/>
          </w:tcPr>
          <w:p w:rsidR="009B30BE" w:rsidRPr="00697DAA" w:rsidRDefault="005623AE" w:rsidP="009B30BE">
            <w:pPr>
              <w:rPr>
                <w:rFonts w:ascii="Times New Roman" w:hAnsi="Times New Roman" w:cs="Times New Roman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Этикетное речевое поведение в ситуациях делового общения</w:t>
            </w:r>
          </w:p>
        </w:tc>
      </w:tr>
      <w:tr w:rsidR="009B30BE" w:rsidRPr="00E47EED" w:rsidTr="005623AE">
        <w:trPr>
          <w:trHeight w:val="277"/>
        </w:trPr>
        <w:tc>
          <w:tcPr>
            <w:tcW w:w="1127" w:type="dxa"/>
          </w:tcPr>
          <w:p w:rsidR="009B30BE" w:rsidRPr="00E47EED" w:rsidRDefault="009B30BE" w:rsidP="009B3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2" w:type="dxa"/>
          </w:tcPr>
          <w:p w:rsidR="009B30BE" w:rsidRPr="00697DAA" w:rsidRDefault="00BC4C5C" w:rsidP="005623AE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  <w:b/>
              </w:rPr>
              <w:t>Речь. Речевая деятельность. Текст (10ч.)</w:t>
            </w:r>
          </w:p>
        </w:tc>
      </w:tr>
      <w:tr w:rsidR="009B30BE" w:rsidRPr="00E47EED" w:rsidTr="009B30BE">
        <w:trPr>
          <w:trHeight w:val="463"/>
        </w:trPr>
        <w:tc>
          <w:tcPr>
            <w:tcW w:w="1127" w:type="dxa"/>
          </w:tcPr>
          <w:p w:rsidR="009B30BE" w:rsidRPr="00E47EED" w:rsidRDefault="005623AE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2" w:type="dxa"/>
          </w:tcPr>
          <w:p w:rsidR="009B30BE" w:rsidRPr="00697DAA" w:rsidRDefault="005623AE" w:rsidP="009B30BE">
            <w:pPr>
              <w:rPr>
                <w:rFonts w:ascii="Times New Roman" w:hAnsi="Times New Roman" w:cs="Times New Roman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 Контактное и дистантное общение</w:t>
            </w:r>
          </w:p>
        </w:tc>
      </w:tr>
      <w:tr w:rsidR="009B30BE" w:rsidRPr="00E47EED" w:rsidTr="009B30BE">
        <w:trPr>
          <w:trHeight w:val="463"/>
        </w:trPr>
        <w:tc>
          <w:tcPr>
            <w:tcW w:w="1127" w:type="dxa"/>
          </w:tcPr>
          <w:p w:rsidR="009B30BE" w:rsidRPr="00E47EED" w:rsidRDefault="005623AE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82" w:type="dxa"/>
          </w:tcPr>
          <w:p w:rsidR="009B30BE" w:rsidRPr="00697DAA" w:rsidRDefault="005623AE" w:rsidP="005623AE">
            <w:pPr>
              <w:rPr>
                <w:rFonts w:ascii="Times New Roman" w:hAnsi="Times New Roman" w:cs="Times New Roman"/>
              </w:rPr>
            </w:pPr>
            <w:r w:rsidRPr="005623AE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0BE" w:rsidRPr="00E47EED" w:rsidTr="009B30BE">
        <w:trPr>
          <w:trHeight w:val="477"/>
        </w:trPr>
        <w:tc>
          <w:tcPr>
            <w:tcW w:w="1127" w:type="dxa"/>
          </w:tcPr>
          <w:p w:rsidR="009B30BE" w:rsidRPr="00E47EED" w:rsidRDefault="005623AE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2" w:type="dxa"/>
          </w:tcPr>
          <w:p w:rsidR="009B30BE" w:rsidRPr="00E47EED" w:rsidRDefault="005623AE" w:rsidP="009B30BE">
            <w:pPr>
              <w:rPr>
                <w:rFonts w:ascii="Times New Roman" w:hAnsi="Times New Roman" w:cs="Times New Roman"/>
                <w:b/>
              </w:rPr>
            </w:pPr>
            <w:r w:rsidRPr="005623AE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представления информации</w:t>
            </w:r>
          </w:p>
        </w:tc>
      </w:tr>
      <w:tr w:rsidR="009B30BE" w:rsidRPr="00E47EED" w:rsidTr="009B30BE">
        <w:trPr>
          <w:trHeight w:val="224"/>
        </w:trPr>
        <w:tc>
          <w:tcPr>
            <w:tcW w:w="1127" w:type="dxa"/>
          </w:tcPr>
          <w:p w:rsidR="009B30BE" w:rsidRPr="00E47EED" w:rsidRDefault="005623AE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2" w:type="dxa"/>
          </w:tcPr>
          <w:p w:rsidR="009B30BE" w:rsidRPr="00E47EED" w:rsidRDefault="001238FB" w:rsidP="009B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</w:tr>
      <w:tr w:rsidR="009B30BE" w:rsidRPr="00E47EED" w:rsidTr="009B30BE">
        <w:trPr>
          <w:trHeight w:val="477"/>
        </w:trPr>
        <w:tc>
          <w:tcPr>
            <w:tcW w:w="1127" w:type="dxa"/>
          </w:tcPr>
          <w:p w:rsidR="009B30BE" w:rsidRPr="00E47EED" w:rsidRDefault="001238FB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2" w:type="dxa"/>
          </w:tcPr>
          <w:p w:rsidR="009B30BE" w:rsidRPr="00E47EED" w:rsidRDefault="001238FB" w:rsidP="009B30BE">
            <w:pPr>
              <w:rPr>
                <w:rFonts w:ascii="Times New Roman" w:hAnsi="Times New Roman" w:cs="Times New Roman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</w:t>
            </w:r>
          </w:p>
        </w:tc>
      </w:tr>
      <w:tr w:rsidR="009B30BE" w:rsidRPr="00E47EED" w:rsidTr="001238FB">
        <w:trPr>
          <w:trHeight w:val="278"/>
        </w:trPr>
        <w:tc>
          <w:tcPr>
            <w:tcW w:w="1127" w:type="dxa"/>
          </w:tcPr>
          <w:p w:rsidR="009B30BE" w:rsidRPr="00E47EED" w:rsidRDefault="001238FB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82" w:type="dxa"/>
          </w:tcPr>
          <w:p w:rsidR="009B30BE" w:rsidRPr="00E47EED" w:rsidRDefault="001238FB" w:rsidP="009B30BE">
            <w:pPr>
              <w:rPr>
                <w:rFonts w:ascii="Times New Roman" w:hAnsi="Times New Roman" w:cs="Times New Roman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 Речь оппонента на защите проекта</w:t>
            </w:r>
          </w:p>
        </w:tc>
      </w:tr>
      <w:tr w:rsidR="001238FB" w:rsidRPr="00E47EED" w:rsidTr="001238FB">
        <w:trPr>
          <w:trHeight w:val="278"/>
        </w:trPr>
        <w:tc>
          <w:tcPr>
            <w:tcW w:w="1127" w:type="dxa"/>
          </w:tcPr>
          <w:p w:rsidR="001238FB" w:rsidRDefault="001238FB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2" w:type="dxa"/>
          </w:tcPr>
          <w:p w:rsidR="001238FB" w:rsidRPr="007C0070" w:rsidRDefault="001238FB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</w:tr>
      <w:tr w:rsidR="001238FB" w:rsidRPr="00E47EED" w:rsidTr="001238FB">
        <w:trPr>
          <w:trHeight w:val="278"/>
        </w:trPr>
        <w:tc>
          <w:tcPr>
            <w:tcW w:w="1127" w:type="dxa"/>
          </w:tcPr>
          <w:p w:rsidR="001238FB" w:rsidRDefault="001238FB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2" w:type="dxa"/>
          </w:tcPr>
          <w:p w:rsidR="001238FB" w:rsidRPr="007C0070" w:rsidRDefault="001238FB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Диалогичность в художественном произведении</w:t>
            </w:r>
          </w:p>
        </w:tc>
      </w:tr>
      <w:tr w:rsidR="001238FB" w:rsidRPr="00E47EED" w:rsidTr="001238FB">
        <w:trPr>
          <w:trHeight w:val="278"/>
        </w:trPr>
        <w:tc>
          <w:tcPr>
            <w:tcW w:w="1127" w:type="dxa"/>
          </w:tcPr>
          <w:p w:rsidR="001238FB" w:rsidRDefault="001238FB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82" w:type="dxa"/>
          </w:tcPr>
          <w:p w:rsidR="001238FB" w:rsidRPr="007C0070" w:rsidRDefault="001238FB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70">
              <w:rPr>
                <w:rFonts w:ascii="Times New Roman" w:hAnsi="Times New Roman" w:cs="Times New Roman"/>
                <w:sz w:val="24"/>
                <w:szCs w:val="24"/>
              </w:rPr>
              <w:t>Текст и интертекст. Афоризмы. Прецедентные тексты</w:t>
            </w:r>
          </w:p>
        </w:tc>
      </w:tr>
      <w:tr w:rsidR="001238FB" w:rsidRPr="00E47EED" w:rsidTr="001238FB">
        <w:trPr>
          <w:trHeight w:val="278"/>
        </w:trPr>
        <w:tc>
          <w:tcPr>
            <w:tcW w:w="1127" w:type="dxa"/>
          </w:tcPr>
          <w:p w:rsidR="001238FB" w:rsidRDefault="001238FB" w:rsidP="009B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82" w:type="dxa"/>
          </w:tcPr>
          <w:p w:rsidR="001238FB" w:rsidRPr="007C0070" w:rsidRDefault="001238FB" w:rsidP="009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9B30BE" w:rsidRPr="00E47EED" w:rsidRDefault="009B30BE" w:rsidP="009B30BE">
      <w:pPr>
        <w:jc w:val="center"/>
        <w:rPr>
          <w:rFonts w:ascii="Times New Roman" w:hAnsi="Times New Roman" w:cs="Times New Roman"/>
          <w:b/>
        </w:rPr>
      </w:pPr>
    </w:p>
    <w:p w:rsidR="009B30BE" w:rsidRPr="00957569" w:rsidRDefault="009B30BE" w:rsidP="009B3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548" w:rsidRPr="00957569" w:rsidRDefault="005F354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548" w:rsidRPr="00957569" w:rsidSect="00EB604A">
      <w:footerReference w:type="default" r:id="rId8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89" w:rsidRDefault="00D00889" w:rsidP="00BD5898">
      <w:pPr>
        <w:spacing w:after="0" w:line="240" w:lineRule="auto"/>
      </w:pPr>
      <w:r>
        <w:separator/>
      </w:r>
    </w:p>
  </w:endnote>
  <w:endnote w:type="continuationSeparator" w:id="0">
    <w:p w:rsidR="00D00889" w:rsidRDefault="00D00889" w:rsidP="00BD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32"/>
      <w:docPartObj>
        <w:docPartGallery w:val="Page Numbers (Bottom of Page)"/>
        <w:docPartUnique/>
      </w:docPartObj>
    </w:sdtPr>
    <w:sdtEndPr/>
    <w:sdtContent>
      <w:p w:rsidR="009B30BE" w:rsidRDefault="009B30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A3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B30BE" w:rsidRDefault="009B30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89" w:rsidRDefault="00D00889" w:rsidP="00BD5898">
      <w:pPr>
        <w:spacing w:after="0" w:line="240" w:lineRule="auto"/>
      </w:pPr>
      <w:r>
        <w:separator/>
      </w:r>
    </w:p>
  </w:footnote>
  <w:footnote w:type="continuationSeparator" w:id="0">
    <w:p w:rsidR="00D00889" w:rsidRDefault="00D00889" w:rsidP="00BD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42"/>
    <w:rsid w:val="00007D72"/>
    <w:rsid w:val="000F1057"/>
    <w:rsid w:val="001238FB"/>
    <w:rsid w:val="00316DAE"/>
    <w:rsid w:val="0037366D"/>
    <w:rsid w:val="004D558E"/>
    <w:rsid w:val="00544A30"/>
    <w:rsid w:val="005623AE"/>
    <w:rsid w:val="005840A6"/>
    <w:rsid w:val="005D4815"/>
    <w:rsid w:val="005F3548"/>
    <w:rsid w:val="00697DAA"/>
    <w:rsid w:val="00705EB8"/>
    <w:rsid w:val="00731C72"/>
    <w:rsid w:val="007C0070"/>
    <w:rsid w:val="007C66CA"/>
    <w:rsid w:val="008B0D97"/>
    <w:rsid w:val="008C17D1"/>
    <w:rsid w:val="00957569"/>
    <w:rsid w:val="009B22AC"/>
    <w:rsid w:val="009B30BE"/>
    <w:rsid w:val="00A31F58"/>
    <w:rsid w:val="00A60F79"/>
    <w:rsid w:val="00BC4C5C"/>
    <w:rsid w:val="00BD5898"/>
    <w:rsid w:val="00C003AB"/>
    <w:rsid w:val="00C07D30"/>
    <w:rsid w:val="00C34271"/>
    <w:rsid w:val="00C5087C"/>
    <w:rsid w:val="00CB4242"/>
    <w:rsid w:val="00D00889"/>
    <w:rsid w:val="00D872A4"/>
    <w:rsid w:val="00E47EED"/>
    <w:rsid w:val="00EB444C"/>
    <w:rsid w:val="00EB604A"/>
    <w:rsid w:val="00F15756"/>
    <w:rsid w:val="00F55458"/>
    <w:rsid w:val="00F6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F374D-84AE-41E4-A724-7B3BFCF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05EB8"/>
    <w:rPr>
      <w:shd w:val="clear" w:color="auto" w:fill="FFFFFF"/>
    </w:rPr>
  </w:style>
  <w:style w:type="paragraph" w:styleId="a5">
    <w:name w:val="Body Text"/>
    <w:basedOn w:val="a"/>
    <w:link w:val="a4"/>
    <w:rsid w:val="00705EB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05EB8"/>
  </w:style>
  <w:style w:type="paragraph" w:customStyle="1" w:styleId="ConsPlusNormal">
    <w:name w:val="ConsPlusNormal"/>
    <w:uiPriority w:val="99"/>
    <w:rsid w:val="00705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05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898"/>
  </w:style>
  <w:style w:type="paragraph" w:styleId="a8">
    <w:name w:val="footer"/>
    <w:basedOn w:val="a"/>
    <w:link w:val="a9"/>
    <w:uiPriority w:val="99"/>
    <w:unhideWhenUsed/>
    <w:rsid w:val="00B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898"/>
  </w:style>
  <w:style w:type="paragraph" w:styleId="aa">
    <w:name w:val="Balloon Text"/>
    <w:basedOn w:val="a"/>
    <w:link w:val="ab"/>
    <w:uiPriority w:val="99"/>
    <w:semiHidden/>
    <w:unhideWhenUsed/>
    <w:rsid w:val="005D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8291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2019-09-02T06:48:00Z</cp:lastPrinted>
  <dcterms:created xsi:type="dcterms:W3CDTF">2018-09-11T09:20:00Z</dcterms:created>
  <dcterms:modified xsi:type="dcterms:W3CDTF">2019-09-02T06:50:00Z</dcterms:modified>
</cp:coreProperties>
</file>