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Аннотация к Рабочей программе по предмету «Химия» (базовый уровень) на ступень основного общего образования (8-9 </w:t>
      </w:r>
      <w:proofErr w:type="spellStart"/>
      <w:r>
        <w:rPr>
          <w:b/>
          <w:bCs/>
          <w:color w:val="000000"/>
        </w:rPr>
        <w:t>кл</w:t>
      </w:r>
      <w:proofErr w:type="spellEnd"/>
      <w:r>
        <w:rPr>
          <w:b/>
          <w:bCs/>
          <w:color w:val="000000"/>
        </w:rPr>
        <w:t>)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Рабочая программа по химии построена на основе: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Фундаментального ядра содержания основного общего образования,</w:t>
      </w:r>
    </w:p>
    <w:p w:rsidR="00B222DF" w:rsidRDefault="00B222DF" w:rsidP="00B222D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образовательного стандарта основного общего образования,</w:t>
      </w:r>
    </w:p>
    <w:p w:rsidR="00B222DF" w:rsidRDefault="00B222DF" w:rsidP="00B222D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Программа основного общего образования по химии. 8—9 классы Авторы: О.С. </w:t>
      </w:r>
      <w:proofErr w:type="spellStart"/>
      <w:r>
        <w:rPr>
          <w:color w:val="000000"/>
        </w:rPr>
        <w:t>Габриэлян</w:t>
      </w:r>
      <w:proofErr w:type="spellEnd"/>
      <w:r>
        <w:rPr>
          <w:color w:val="000000"/>
        </w:rPr>
        <w:t xml:space="preserve">, А.В. </w:t>
      </w:r>
      <w:proofErr w:type="spellStart"/>
      <w:r>
        <w:rPr>
          <w:color w:val="000000"/>
        </w:rPr>
        <w:t>Купцова</w:t>
      </w:r>
      <w:proofErr w:type="spellEnd"/>
    </w:p>
    <w:p w:rsidR="00B222DF" w:rsidRDefault="00B222DF" w:rsidP="00B222D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Программы духовно-нравственного развития и воспитания личности,</w:t>
      </w:r>
    </w:p>
    <w:p w:rsidR="00B222DF" w:rsidRDefault="00B222DF" w:rsidP="00B222D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Концепции духовно-нравственного развития</w:t>
      </w:r>
    </w:p>
    <w:p w:rsidR="00B222DF" w:rsidRDefault="00B222DF" w:rsidP="00B222D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Основная образовательная программа начального общего и основного общего образования образовательного учреждения</w:t>
      </w:r>
    </w:p>
    <w:p w:rsidR="00B222DF" w:rsidRDefault="00B222DF" w:rsidP="00B222D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Основные цели изучения химии в школе: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формирование у учащихся химической картины мира как органической части его целостной естественнонаучной картин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развитие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</w:t>
      </w:r>
      <w:r>
        <w:rPr>
          <w:color w:val="000000"/>
        </w:rPr>
        <w:softHyphen/>
        <w:t>ский прогресс;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>
        <w:rPr>
          <w:color w:val="000000"/>
        </w:rPr>
        <w:softHyphen/>
        <w:t>орий о составе, строении и свойствах химических веществ;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воспитание убежденности в том, что применение получен</w:t>
      </w:r>
      <w:r>
        <w:rPr>
          <w:color w:val="000000"/>
        </w:rPr>
        <w:softHyphen/>
        <w:t>ных знаний и умений по химии является объективной необходи</w:t>
      </w:r>
      <w:r>
        <w:rPr>
          <w:color w:val="000000"/>
        </w:rPr>
        <w:softHyphen/>
        <w:t>мостью для безопасной работы с веществами и материалами в быту и на производстве;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проектирование и реализация выпускниками основной шко</w:t>
      </w:r>
      <w:r>
        <w:rPr>
          <w:color w:val="000000"/>
        </w:rPr>
        <w:softHyphen/>
        <w:t>лы личной образовательной траектории: выбор профиля обуче</w:t>
      </w:r>
      <w:r>
        <w:rPr>
          <w:color w:val="000000"/>
        </w:rPr>
        <w:softHyphen/>
        <w:t>ния в старшей школе или профессионального образовательного учреждения;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овладение ключевыми компетенциями (учебно-познаватель</w:t>
      </w:r>
      <w:r>
        <w:rPr>
          <w:color w:val="000000"/>
        </w:rPr>
        <w:softHyphen/>
        <w:t>ными, информационными, ценностно-смысловыми, коммуни</w:t>
      </w:r>
      <w:r>
        <w:rPr>
          <w:color w:val="000000"/>
        </w:rPr>
        <w:softHyphen/>
        <w:t>кативными).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Место предмета в учебном плане: </w:t>
      </w:r>
      <w:r>
        <w:rPr>
          <w:color w:val="000000"/>
        </w:rPr>
        <w:t>на изучение курса химии выделено 8 класс – 70 ч., 9 класс – 68ч.</w:t>
      </w:r>
    </w:p>
    <w:p w:rsidR="00B222DF" w:rsidRDefault="00B222DF" w:rsidP="00B222DF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Перечень </w:t>
      </w:r>
      <w:proofErr w:type="spellStart"/>
      <w:proofErr w:type="gram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– методического</w:t>
      </w:r>
      <w:proofErr w:type="gramEnd"/>
      <w:r>
        <w:rPr>
          <w:b/>
          <w:bCs/>
          <w:color w:val="000000"/>
        </w:rPr>
        <w:t xml:space="preserve"> обеспечения</w:t>
      </w:r>
    </w:p>
    <w:p w:rsidR="00B222DF" w:rsidRDefault="00B222DF" w:rsidP="00B222D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Химия. 8 класс. Учебник (автор О. С. Габриелян).  Методическое пособие. 8—9 классы (авторы О. С. Га</w:t>
      </w:r>
      <w:r>
        <w:rPr>
          <w:color w:val="000000"/>
        </w:rPr>
        <w:softHyphen/>
        <w:t xml:space="preserve">бриелян, А. В. </w:t>
      </w:r>
      <w:proofErr w:type="spellStart"/>
      <w:r>
        <w:rPr>
          <w:color w:val="000000"/>
        </w:rPr>
        <w:t>Яшукова</w:t>
      </w:r>
      <w:proofErr w:type="spellEnd"/>
      <w:r>
        <w:rPr>
          <w:color w:val="000000"/>
        </w:rPr>
        <w:t>). Настольная книга учителя. 8 класс (авторы О. Га</w:t>
      </w:r>
      <w:r>
        <w:rPr>
          <w:color w:val="000000"/>
        </w:rPr>
        <w:softHyphen/>
        <w:t xml:space="preserve">бриелян, Н. П. Воскобойникова, А. В. </w:t>
      </w:r>
      <w:proofErr w:type="spellStart"/>
      <w:r>
        <w:rPr>
          <w:color w:val="000000"/>
        </w:rPr>
        <w:t>ЯшуковаКИМы</w:t>
      </w:r>
      <w:proofErr w:type="spellEnd"/>
      <w:r>
        <w:rPr>
          <w:color w:val="000000"/>
        </w:rPr>
        <w:t xml:space="preserve"> 8-9 (Составитель Е.Н. </w:t>
      </w:r>
      <w:proofErr w:type="spellStart"/>
      <w:r>
        <w:rPr>
          <w:color w:val="000000"/>
        </w:rPr>
        <w:t>Стрельникова</w:t>
      </w:r>
      <w:proofErr w:type="spellEnd"/>
      <w:proofErr w:type="gramStart"/>
      <w:r>
        <w:rPr>
          <w:color w:val="000000"/>
        </w:rPr>
        <w:t>)М</w:t>
      </w:r>
      <w:proofErr w:type="gramEnd"/>
      <w:r>
        <w:rPr>
          <w:color w:val="000000"/>
        </w:rPr>
        <w:t xml:space="preserve">етодические разработки по химии( Автор Н.П. </w:t>
      </w:r>
      <w:proofErr w:type="spellStart"/>
      <w:r>
        <w:rPr>
          <w:color w:val="000000"/>
        </w:rPr>
        <w:t>Троегубова</w:t>
      </w:r>
      <w:proofErr w:type="spellEnd"/>
      <w:r>
        <w:rPr>
          <w:color w:val="000000"/>
        </w:rPr>
        <w:t>)</w:t>
      </w:r>
    </w:p>
    <w:p w:rsidR="00977B90" w:rsidRDefault="00977B90"/>
    <w:sectPr w:rsidR="0097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519"/>
    <w:multiLevelType w:val="multilevel"/>
    <w:tmpl w:val="493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2DF"/>
    <w:rsid w:val="00977B90"/>
    <w:rsid w:val="00B2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2020-01-17T07:23:00Z</dcterms:created>
  <dcterms:modified xsi:type="dcterms:W3CDTF">2020-01-17T07:23:00Z</dcterms:modified>
</cp:coreProperties>
</file>