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EC" w:rsidRDefault="00CC15EC" w:rsidP="00CC15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по предмету «Биология» в 5-9 классах (ФГОС)</w:t>
      </w:r>
    </w:p>
    <w:p w:rsidR="00CC15EC" w:rsidRDefault="00CC15EC" w:rsidP="00CC1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Рабочие программы составлены на основе: Федерального государственного образовательного стандарта основного общего образования по предмету « Биология»; Примерной программы по учебным предметам. Биология. 5-9 классы. – М.: Просвещение, 2015 г. Биология. Программы. К комплекту учебников, созданных под руководством Н.И.</w:t>
      </w:r>
      <w:proofErr w:type="gramStart"/>
      <w:r>
        <w:rPr>
          <w:rFonts w:ascii="Times New Roman" w:hAnsi="Times New Roman" w:cs="Times New Roman"/>
          <w:sz w:val="24"/>
          <w:szCs w:val="24"/>
        </w:rPr>
        <w:t>Сонина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Сборник программ. – М.: Дрофа, 2015-2017 г. и полностью обеспечивают достижение результатов, обозначенных в требованиях к результатам обучения, заложенных ФГОС ООО по предмету «Биология». Для реализации программы используются следующие учебники: (УМК «Живой организм»): Биология. Введение в биологию. 5 класс/А.А.Плешаков, Н.И.Сонин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2015- 158с.; Биология. Живой организм.6 класс/ Н.И.Сонин; Биология. Многообразие живых организмов: Бактерии, грибы, растения.7 класс/ Н.И.Сонин,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В.И.Сонин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.Б.Захаров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М.: Дрофа, 2014, Животные 8 класс;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А.Г.Драгомилов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Р.Д.Маш: Биология. Человек,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» 2019.</w:t>
      </w:r>
    </w:p>
    <w:p w:rsidR="00CC15EC" w:rsidRDefault="00CC15EC" w:rsidP="00CC15EC">
      <w:proofErr w:type="gramStart"/>
      <w:r>
        <w:rPr>
          <w:rFonts w:ascii="Times New Roman" w:hAnsi="Times New Roman" w:cs="Times New Roman"/>
          <w:sz w:val="24"/>
          <w:szCs w:val="24"/>
        </w:rPr>
        <w:t>Целью изучения предмета «Биология» является • социализация 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 • приобщение к познавательной культуре как системе познавательных (научных) ценностей, накопленных обществом в сфере биологической науки.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Помимо этого, биологическое образование призвано обеспечить: • ориентацию в системе моральных норм и ценностей: признание наивысшей ценностью жизнь и здоровье человека; формирование ценностного отношения к живой природе; • 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• овладение ключевыми компетентностями: учебно-познавательной, информационной, ценностно-смысловой, коммуникативной; • формирование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 Место учебного предмета, курса в учебном плане Примерная программа по биологии для основного общего образования составлена из расчета часов обязательной части учебного плана. Биология в основной школе изучается с 5 по 9 классы.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Общее число учебных часов за 5 лет обучения составляет 243, из них 35 (1 ч. в неделю) в 5 классе, 35 (1ч. в неделю) в 6 классе, 35(2 ч. в неделю) в 7, 70(2 ч. В неделю 8 классах, 68 (2 ч. в неделю) - в 9 классе.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 Формы контроля: опрос и практические работы, защита проектов, проверочные и контрольные работы, биологические диктанты, зачёты, тесты, лабораторные и практические работы, презентация работ, защита рефератов, решение задач, игра, тестовые работы, проверка чтения с полным пониманием, проверка чтения с пониманием основного содержания, проверка чтения с извлечением информации, контроль монологической речи, контроль письменной речи. </w:t>
      </w:r>
      <w:proofErr w:type="gramEnd"/>
    </w:p>
    <w:p w:rsidR="00CC15EC" w:rsidRDefault="00CC15EC" w:rsidP="00CC15EC">
      <w:pPr>
        <w:pStyle w:val="a3"/>
        <w:shd w:val="clear" w:color="auto" w:fill="FFFFFF"/>
        <w:rPr>
          <w:rFonts w:asciiTheme="minorHAnsi" w:eastAsiaTheme="minorEastAsia" w:hAnsiTheme="minorHAnsi" w:cstheme="minorBidi"/>
          <w:sz w:val="22"/>
          <w:szCs w:val="22"/>
        </w:rPr>
      </w:pPr>
    </w:p>
    <w:p w:rsidR="00CC15EC" w:rsidRDefault="00CC15EC" w:rsidP="00CC15EC">
      <w:pPr>
        <w:pStyle w:val="a3"/>
        <w:shd w:val="clear" w:color="auto" w:fill="FFFFFF"/>
        <w:rPr>
          <w:color w:val="000000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</w:t>
      </w:r>
    </w:p>
    <w:p w:rsidR="00B13CA9" w:rsidRDefault="00B13CA9"/>
    <w:sectPr w:rsidR="00B1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5EC"/>
    <w:rsid w:val="00B13CA9"/>
    <w:rsid w:val="00CC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2020-01-17T07:22:00Z</dcterms:created>
  <dcterms:modified xsi:type="dcterms:W3CDTF">2020-01-17T07:22:00Z</dcterms:modified>
</cp:coreProperties>
</file>