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84" w:rsidRDefault="00F153EE" w:rsidP="005708A7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32805" cy="8166100"/>
            <wp:effectExtent l="19050" t="0" r="0" b="0"/>
            <wp:docPr id="1" name="Рисунок 1" descr="C:\Documents and Settings\1\Рабочий стол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47" w:rsidRDefault="00F15E47" w:rsidP="005708A7">
      <w:pPr>
        <w:rPr>
          <w:b/>
          <w:noProof/>
        </w:rPr>
      </w:pPr>
    </w:p>
    <w:p w:rsidR="00F15E47" w:rsidRDefault="00F15E47" w:rsidP="005708A7">
      <w:pPr>
        <w:rPr>
          <w:b/>
          <w:noProof/>
        </w:rPr>
      </w:pPr>
    </w:p>
    <w:p w:rsidR="00F15E47" w:rsidRDefault="00F15E47" w:rsidP="005708A7">
      <w:pPr>
        <w:rPr>
          <w:b/>
          <w:noProof/>
        </w:rPr>
      </w:pPr>
    </w:p>
    <w:p w:rsidR="00F15E47" w:rsidRDefault="00F15E47" w:rsidP="005708A7">
      <w:pPr>
        <w:rPr>
          <w:b/>
          <w:noProof/>
        </w:rPr>
      </w:pPr>
    </w:p>
    <w:p w:rsidR="00CA567D" w:rsidRPr="00F92F14" w:rsidRDefault="00CA567D" w:rsidP="0050754F">
      <w:pPr>
        <w:spacing w:line="360" w:lineRule="auto"/>
        <w:rPr>
          <w:color w:val="00000A"/>
          <w:sz w:val="28"/>
          <w:szCs w:val="28"/>
        </w:rPr>
      </w:pPr>
      <w:bookmarkStart w:id="0" w:name="_GoBack"/>
      <w:bookmarkEnd w:id="0"/>
    </w:p>
    <w:p w:rsidR="000C3DDB" w:rsidRPr="00CA567D" w:rsidRDefault="00CA567D" w:rsidP="00CA567D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1" w:name="_Toc496711717"/>
      <w:r w:rsidRPr="00CA567D">
        <w:rPr>
          <w:rFonts w:ascii="Times New Roman" w:hAnsi="Times New Roman" w:cs="Times New Roman"/>
          <w:color w:val="auto"/>
          <w:sz w:val="24"/>
        </w:rPr>
        <w:lastRenderedPageBreak/>
        <w:t>Планируемые р</w:t>
      </w:r>
      <w:r w:rsidR="007D1284" w:rsidRPr="00CA567D">
        <w:rPr>
          <w:rFonts w:ascii="Times New Roman" w:hAnsi="Times New Roman" w:cs="Times New Roman"/>
          <w:color w:val="auto"/>
          <w:sz w:val="24"/>
        </w:rPr>
        <w:t>езуль</w:t>
      </w:r>
      <w:r w:rsidR="000406A9">
        <w:rPr>
          <w:rFonts w:ascii="Times New Roman" w:hAnsi="Times New Roman" w:cs="Times New Roman"/>
          <w:color w:val="auto"/>
          <w:sz w:val="24"/>
        </w:rPr>
        <w:t>таты освоения курса математики 5</w:t>
      </w:r>
      <w:r w:rsidR="00C11120">
        <w:rPr>
          <w:rFonts w:ascii="Times New Roman" w:hAnsi="Times New Roman" w:cs="Times New Roman"/>
          <w:color w:val="auto"/>
          <w:sz w:val="24"/>
        </w:rPr>
        <w:t xml:space="preserve"> – 8</w:t>
      </w:r>
      <w:r w:rsidR="007D1284" w:rsidRPr="00CA567D">
        <w:rPr>
          <w:rFonts w:ascii="Times New Roman" w:hAnsi="Times New Roman" w:cs="Times New Roman"/>
          <w:color w:val="auto"/>
          <w:sz w:val="24"/>
        </w:rPr>
        <w:t xml:space="preserve"> классов.</w:t>
      </w:r>
      <w:bookmarkEnd w:id="1"/>
    </w:p>
    <w:p w:rsidR="007D1284" w:rsidRPr="00CA567D" w:rsidRDefault="007D1284" w:rsidP="00CA567D">
      <w:pPr>
        <w:jc w:val="center"/>
        <w:rPr>
          <w:b/>
          <w:szCs w:val="28"/>
        </w:rPr>
      </w:pPr>
    </w:p>
    <w:p w:rsidR="000C3DDB" w:rsidRPr="00F92F14" w:rsidRDefault="000C3DDB" w:rsidP="00CA567D">
      <w:pPr>
        <w:ind w:firstLine="709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Формирование УУД на каждом этапе подготовки и проведения внеурочных занятий по математике</w:t>
      </w:r>
    </w:p>
    <w:p w:rsidR="000C3DDB" w:rsidRPr="00F92F14" w:rsidRDefault="000C3DDB" w:rsidP="00CA567D">
      <w:pPr>
        <w:ind w:left="720"/>
        <w:jc w:val="both"/>
        <w:rPr>
          <w:b/>
          <w:i/>
          <w:color w:val="00000A"/>
          <w:sz w:val="28"/>
          <w:szCs w:val="28"/>
        </w:rPr>
      </w:pPr>
      <w:r w:rsidRPr="00F92F14">
        <w:rPr>
          <w:b/>
          <w:i/>
          <w:color w:val="00000A"/>
          <w:sz w:val="28"/>
          <w:szCs w:val="28"/>
        </w:rPr>
        <w:t>Личностные:</w:t>
      </w:r>
    </w:p>
    <w:p w:rsidR="000C3DDB" w:rsidRPr="00F92F14" w:rsidRDefault="000C3DDB" w:rsidP="00CA567D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установление связи целью учебной деятельности и ее мотивом — определение того</w:t>
      </w:r>
      <w:r w:rsidRPr="00F92F14">
        <w:rPr>
          <w:color w:val="FF0000"/>
          <w:sz w:val="28"/>
          <w:szCs w:val="28"/>
        </w:rPr>
        <w:t>,</w:t>
      </w:r>
      <w:r w:rsidRPr="00F92F14">
        <w:rPr>
          <w:color w:val="00000A"/>
          <w:sz w:val="28"/>
          <w:szCs w:val="28"/>
        </w:rPr>
        <w:t xml:space="preserve"> - «какое значение, смысл имеет для меня участие в данном занятии»;</w:t>
      </w:r>
    </w:p>
    <w:p w:rsidR="000C3DDB" w:rsidRPr="00F92F14" w:rsidRDefault="000C3DDB" w:rsidP="00CA567D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построение системы нравственных ценностей, выделение допустимых принципов поведения;</w:t>
      </w:r>
    </w:p>
    <w:p w:rsidR="000C3DDB" w:rsidRPr="00F92F14" w:rsidRDefault="000C3DDB" w:rsidP="00CA567D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реализация образа Я  (Я-концепции), включая самоотношение и самооценку;</w:t>
      </w:r>
    </w:p>
    <w:p w:rsidR="000C3DDB" w:rsidRPr="00F92F14" w:rsidRDefault="000C3DDB" w:rsidP="00CA567D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0C3DDB" w:rsidRPr="00F92F14" w:rsidRDefault="000C3DDB" w:rsidP="00CA567D">
      <w:pPr>
        <w:jc w:val="both"/>
        <w:rPr>
          <w:b/>
          <w:i/>
          <w:color w:val="00000A"/>
          <w:sz w:val="28"/>
          <w:szCs w:val="28"/>
        </w:rPr>
      </w:pPr>
      <w:r w:rsidRPr="00F92F14">
        <w:rPr>
          <w:b/>
          <w:i/>
          <w:color w:val="00000A"/>
          <w:sz w:val="28"/>
          <w:szCs w:val="28"/>
        </w:rPr>
        <w:t>Регулятивные:</w:t>
      </w:r>
    </w:p>
    <w:p w:rsidR="000C3DDB" w:rsidRPr="00F92F14" w:rsidRDefault="000C3DDB" w:rsidP="00CA567D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определение образовательной цели, выбор пути ее достижения;</w:t>
      </w:r>
    </w:p>
    <w:p w:rsidR="000C3DDB" w:rsidRPr="00F92F14" w:rsidRDefault="000C3DDB" w:rsidP="00CA567D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рефлексия способов и условий действий; самоконтроль и самооценка; критичность;</w:t>
      </w:r>
    </w:p>
    <w:p w:rsidR="000C3DDB" w:rsidRPr="00F92F14" w:rsidRDefault="000C3DDB" w:rsidP="00CA567D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0C3DDB" w:rsidRPr="00F92F14" w:rsidRDefault="000C3DDB" w:rsidP="00CA567D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FF0000"/>
          <w:sz w:val="28"/>
          <w:szCs w:val="28"/>
        </w:rPr>
      </w:pPr>
      <w:r w:rsidRPr="00F92F14">
        <w:rPr>
          <w:color w:val="00000A"/>
          <w:sz w:val="28"/>
          <w:szCs w:val="28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F92F14">
        <w:rPr>
          <w:color w:val="FF0000"/>
          <w:sz w:val="28"/>
          <w:szCs w:val="28"/>
        </w:rPr>
        <w:t>.</w:t>
      </w:r>
    </w:p>
    <w:p w:rsidR="000C3DDB" w:rsidRPr="00F92F14" w:rsidRDefault="000C3DDB" w:rsidP="00CA567D">
      <w:pPr>
        <w:jc w:val="both"/>
        <w:rPr>
          <w:b/>
          <w:i/>
          <w:color w:val="00000A"/>
          <w:sz w:val="28"/>
          <w:szCs w:val="28"/>
        </w:rPr>
      </w:pPr>
      <w:r w:rsidRPr="00F92F14">
        <w:rPr>
          <w:b/>
          <w:i/>
          <w:color w:val="00000A"/>
          <w:sz w:val="28"/>
          <w:szCs w:val="28"/>
        </w:rPr>
        <w:t>Коммуникативные:</w:t>
      </w:r>
    </w:p>
    <w:p w:rsidR="000C3DDB" w:rsidRPr="00F92F14" w:rsidRDefault="000C3DDB" w:rsidP="00CA567D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0C3DDB" w:rsidRPr="00F92F14" w:rsidRDefault="000C3DDB" w:rsidP="00CA567D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контроль и оценка своей деятельности, обращение по необходимости за помощью к сверстникам и взрослым;</w:t>
      </w:r>
    </w:p>
    <w:p w:rsidR="000C3DDB" w:rsidRPr="00F92F14" w:rsidRDefault="000C3DDB" w:rsidP="00CA567D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FF0000"/>
          <w:sz w:val="28"/>
          <w:szCs w:val="28"/>
        </w:rPr>
      </w:pPr>
      <w:r w:rsidRPr="00F92F14">
        <w:rPr>
          <w:color w:val="00000A"/>
          <w:sz w:val="28"/>
          <w:szCs w:val="28"/>
        </w:rPr>
        <w:t>формирование умения коллективного взаимодействия</w:t>
      </w:r>
      <w:r w:rsidRPr="00F92F14">
        <w:rPr>
          <w:color w:val="FF0000"/>
          <w:sz w:val="28"/>
          <w:szCs w:val="28"/>
        </w:rPr>
        <w:t>.</w:t>
      </w:r>
    </w:p>
    <w:p w:rsidR="000C3DDB" w:rsidRPr="00F92F14" w:rsidRDefault="000C3DDB" w:rsidP="00CA567D">
      <w:pPr>
        <w:jc w:val="both"/>
        <w:rPr>
          <w:b/>
          <w:i/>
          <w:color w:val="00000A"/>
          <w:sz w:val="28"/>
          <w:szCs w:val="28"/>
        </w:rPr>
      </w:pPr>
      <w:r w:rsidRPr="00F92F14">
        <w:rPr>
          <w:b/>
          <w:i/>
          <w:color w:val="00000A"/>
          <w:sz w:val="28"/>
          <w:szCs w:val="28"/>
        </w:rPr>
        <w:t>Познавательные:</w:t>
      </w:r>
    </w:p>
    <w:p w:rsidR="000C3DDB" w:rsidRPr="00F92F14" w:rsidRDefault="000C3DDB" w:rsidP="00CA567D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0C3DDB" w:rsidRPr="00AA4A67" w:rsidRDefault="000C3DDB" w:rsidP="00CA567D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умение оперировать со</w:t>
      </w:r>
      <w:r w:rsidR="00703CF3">
        <w:rPr>
          <w:color w:val="00000A"/>
          <w:sz w:val="28"/>
          <w:szCs w:val="28"/>
        </w:rPr>
        <w:t xml:space="preserve"> </w:t>
      </w:r>
      <w:r w:rsidRPr="00F92F14">
        <w:rPr>
          <w:color w:val="00000A"/>
          <w:sz w:val="28"/>
          <w:szCs w:val="28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0C3DDB" w:rsidRPr="00F92F14" w:rsidRDefault="000C3DDB" w:rsidP="00AE1133">
      <w:pPr>
        <w:ind w:firstLine="709"/>
        <w:jc w:val="both"/>
        <w:rPr>
          <w:color w:val="000000"/>
          <w:sz w:val="28"/>
          <w:szCs w:val="28"/>
        </w:rPr>
      </w:pPr>
      <w:r w:rsidRPr="00F92F14">
        <w:rPr>
          <w:color w:val="000000"/>
          <w:sz w:val="28"/>
          <w:szCs w:val="28"/>
        </w:rPr>
        <w:t xml:space="preserve">Изучение курса дает возможность обучающимся достичь </w:t>
      </w:r>
      <w:r w:rsidR="00AA4A67">
        <w:rPr>
          <w:color w:val="000000"/>
          <w:sz w:val="28"/>
          <w:szCs w:val="28"/>
        </w:rPr>
        <w:t>следующих результатов развития:</w:t>
      </w:r>
    </w:p>
    <w:p w:rsidR="000C3DDB" w:rsidRPr="00F92F14" w:rsidRDefault="000C3DDB" w:rsidP="00AE1133">
      <w:pPr>
        <w:jc w:val="both"/>
        <w:rPr>
          <w:i/>
          <w:iCs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</w:r>
      <w:r w:rsidRPr="00F92F14">
        <w:rPr>
          <w:i/>
          <w:iCs/>
          <w:color w:val="00000A"/>
          <w:sz w:val="28"/>
          <w:szCs w:val="28"/>
        </w:rPr>
        <w:t>1) в личностном направлении:</w:t>
      </w:r>
    </w:p>
    <w:p w:rsidR="000C3DDB" w:rsidRPr="00F92F14" w:rsidRDefault="000C3DDB" w:rsidP="00AE1133">
      <w:pPr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ясно, точно, грамотно излагать свои мысли в устной и письменной речи, понимать смысл поставленной задачи;</w:t>
      </w:r>
    </w:p>
    <w:p w:rsidR="000C3DDB" w:rsidRPr="00F92F14" w:rsidRDefault="000C3DDB" w:rsidP="00AE1133">
      <w:pPr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распознавать логически некорректные высказывания, отличать гипотезу от факта;</w:t>
      </w:r>
    </w:p>
    <w:p w:rsidR="000C3DDB" w:rsidRPr="00F92F14" w:rsidRDefault="000C3DDB" w:rsidP="00AE1133">
      <w:pPr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креативность мышления, инициатива, находчивость, активность при применение математических знаний для решения конкретных жизненных задач;</w:t>
      </w:r>
    </w:p>
    <w:p w:rsidR="000C3DDB" w:rsidRPr="00F92F14" w:rsidRDefault="0050754F" w:rsidP="00AE1133">
      <w:pPr>
        <w:ind w:left="709"/>
        <w:jc w:val="both"/>
        <w:rPr>
          <w:i/>
          <w:iCs/>
          <w:color w:val="00000A"/>
          <w:sz w:val="28"/>
          <w:szCs w:val="28"/>
        </w:rPr>
      </w:pPr>
      <w:r>
        <w:rPr>
          <w:i/>
          <w:iCs/>
          <w:color w:val="00000A"/>
          <w:sz w:val="28"/>
          <w:szCs w:val="28"/>
        </w:rPr>
        <w:lastRenderedPageBreak/>
        <w:t>2)</w:t>
      </w:r>
      <w:r w:rsidR="000C3DDB" w:rsidRPr="00F92F14">
        <w:rPr>
          <w:i/>
          <w:iCs/>
          <w:color w:val="00000A"/>
          <w:sz w:val="28"/>
          <w:szCs w:val="28"/>
        </w:rPr>
        <w:t xml:space="preserve"> в метапредметном направлении:</w:t>
      </w:r>
    </w:p>
    <w:p w:rsidR="000C3DDB" w:rsidRPr="00F92F14" w:rsidRDefault="000C3DDB" w:rsidP="00AE1133">
      <w:pPr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видеть математическую задачу в конспекте проблемной ситуации в окружающей жизни;</w:t>
      </w:r>
    </w:p>
    <w:p w:rsidR="000C3DDB" w:rsidRPr="00F92F14" w:rsidRDefault="000C3DDB" w:rsidP="00AE1133">
      <w:pPr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находить в различных источниках информацию, необходимую для решения математических проблем;</w:t>
      </w:r>
    </w:p>
    <w:p w:rsidR="000C3DDB" w:rsidRPr="00F92F14" w:rsidRDefault="000C3DDB" w:rsidP="00AE1133">
      <w:pPr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понимать и использовать математические средства наглядности (графики, диаграммы, таблицы, схемы и др.);</w:t>
      </w:r>
    </w:p>
    <w:p w:rsidR="000C3DDB" w:rsidRPr="00F92F14" w:rsidRDefault="000C3DDB" w:rsidP="00AE1133">
      <w:pPr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применять индуктивные и дедуктивные способы рассуждений;</w:t>
      </w:r>
    </w:p>
    <w:p w:rsidR="000C3DDB" w:rsidRPr="00F92F14" w:rsidRDefault="000C3DDB" w:rsidP="00AE1133">
      <w:pPr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0C3DDB" w:rsidRPr="00F92F14" w:rsidRDefault="000C3DDB" w:rsidP="00AE1133">
      <w:pPr>
        <w:jc w:val="both"/>
        <w:rPr>
          <w:i/>
          <w:iCs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</w:r>
      <w:r w:rsidRPr="00F92F14">
        <w:rPr>
          <w:i/>
          <w:iCs/>
          <w:color w:val="00000A"/>
          <w:sz w:val="28"/>
          <w:szCs w:val="28"/>
        </w:rPr>
        <w:t>3) в предметном направлении:</w:t>
      </w:r>
    </w:p>
    <w:p w:rsidR="000C3DDB" w:rsidRPr="00F92F14" w:rsidRDefault="000C3DDB" w:rsidP="00AE1133">
      <w:pPr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грамотно применять математическую символику, использовать различные математические языки;</w:t>
      </w:r>
    </w:p>
    <w:p w:rsidR="000C3DDB" w:rsidRPr="00F92F14" w:rsidRDefault="000C3DDB" w:rsidP="00AE1133">
      <w:pPr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развитие направлений о числе, овладение навыками устного счета;</w:t>
      </w:r>
    </w:p>
    <w:p w:rsidR="000C3DDB" w:rsidRPr="00F92F14" w:rsidRDefault="000C3DDB" w:rsidP="00AE1133">
      <w:pPr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AA4A67" w:rsidRPr="00527C49" w:rsidRDefault="000C3DDB" w:rsidP="00AE1133">
      <w:pPr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7D1284" w:rsidRPr="00CA567D" w:rsidRDefault="007D1284" w:rsidP="00AE1133">
      <w:pPr>
        <w:ind w:left="-142"/>
        <w:jc w:val="center"/>
        <w:rPr>
          <w:sz w:val="28"/>
          <w:szCs w:val="28"/>
        </w:rPr>
      </w:pPr>
      <w:r w:rsidRPr="00CA567D">
        <w:rPr>
          <w:sz w:val="28"/>
          <w:szCs w:val="28"/>
        </w:rPr>
        <w:t>Требования к уровню подготовки учащихся.</w:t>
      </w:r>
    </w:p>
    <w:p w:rsidR="007D1284" w:rsidRPr="00A37A86" w:rsidRDefault="007D1284" w:rsidP="00AE1133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7A86">
        <w:rPr>
          <w:rFonts w:ascii="Times New Roman" w:hAnsi="Times New Roman"/>
          <w:b/>
          <w:sz w:val="28"/>
          <w:szCs w:val="28"/>
        </w:rPr>
        <w:t>Личностные</w:t>
      </w:r>
    </w:p>
    <w:p w:rsidR="007D1284" w:rsidRPr="005A0418" w:rsidRDefault="007D1284" w:rsidP="00AE1133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знакомство с фактами, иллюстрирующими важные этапы 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7D1284" w:rsidRPr="005A0418" w:rsidRDefault="007D1284" w:rsidP="00AE1133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7D1284" w:rsidRPr="005A0418" w:rsidRDefault="007D1284" w:rsidP="00AE1133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7D1284" w:rsidRPr="00A37A86" w:rsidRDefault="007D1284" w:rsidP="00AE1133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7A86">
        <w:rPr>
          <w:rFonts w:ascii="Times New Roman" w:hAnsi="Times New Roman"/>
          <w:b/>
          <w:sz w:val="28"/>
          <w:szCs w:val="28"/>
        </w:rPr>
        <w:t>Метапредметные</w:t>
      </w:r>
    </w:p>
    <w:p w:rsidR="007D1284" w:rsidRPr="005A0418" w:rsidRDefault="007D1284" w:rsidP="00AE113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7D1284" w:rsidRPr="005A0418" w:rsidRDefault="007D1284" w:rsidP="00AE113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7D1284" w:rsidRPr="005A0418" w:rsidRDefault="007D1284" w:rsidP="00AE113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</w:t>
      </w:r>
      <w:r w:rsidRPr="005A0418">
        <w:rPr>
          <w:rFonts w:ascii="Times New Roman" w:hAnsi="Times New Roman"/>
          <w:sz w:val="28"/>
          <w:szCs w:val="28"/>
        </w:rPr>
        <w:lastRenderedPageBreak/>
        <w:t>изученные понятия и факты; опровергать с помощью контрпримеров неверные утверждения;</w:t>
      </w:r>
    </w:p>
    <w:p w:rsidR="007D1284" w:rsidRPr="005A0418" w:rsidRDefault="007D1284" w:rsidP="00AE113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7D1284" w:rsidRPr="005A0418" w:rsidRDefault="007D1284" w:rsidP="00AE113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применение приёмов самоконтроля при решении учебных  задач;</w:t>
      </w:r>
    </w:p>
    <w:p w:rsidR="007D1284" w:rsidRPr="005A0418" w:rsidRDefault="007D1284" w:rsidP="00AE113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видеть математическую задачу в несложных практических ситуациях.</w:t>
      </w:r>
    </w:p>
    <w:p w:rsidR="007D1284" w:rsidRPr="00A37A86" w:rsidRDefault="007D1284" w:rsidP="00AE1133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7A86">
        <w:rPr>
          <w:rFonts w:ascii="Times New Roman" w:hAnsi="Times New Roman"/>
          <w:b/>
          <w:sz w:val="28"/>
          <w:szCs w:val="28"/>
        </w:rPr>
        <w:t>Предметные</w:t>
      </w:r>
    </w:p>
    <w:p w:rsidR="007D1284" w:rsidRPr="005A0418" w:rsidRDefault="007D1284" w:rsidP="00AE1133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7D1284" w:rsidRPr="005A0418" w:rsidRDefault="007D1284" w:rsidP="00AE1133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7D1284" w:rsidRPr="005A0418" w:rsidRDefault="007D1284" w:rsidP="00AE1133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7D1284" w:rsidRPr="005A0418" w:rsidRDefault="007D1284" w:rsidP="00AE1133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7D1284" w:rsidRPr="005A0418" w:rsidRDefault="007D1284" w:rsidP="00AE1133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7D1284" w:rsidRPr="005A0418" w:rsidRDefault="007D1284" w:rsidP="00AE1133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7D1284" w:rsidRPr="005A0418" w:rsidRDefault="007D1284" w:rsidP="00AE1133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7D1284" w:rsidRPr="005A0418" w:rsidRDefault="007D1284" w:rsidP="00AE1133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7D1284" w:rsidRPr="005A0418" w:rsidRDefault="007D1284" w:rsidP="00AE1133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знакомство с идеей координат на прямой и на плоскости; выполнение стандартных процедур на координатной плоскости;</w:t>
      </w:r>
    </w:p>
    <w:p w:rsidR="007D1284" w:rsidRPr="005A0418" w:rsidRDefault="007D1284" w:rsidP="00AE1133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понимание и использование информации, представленной в форме таблиц, столбчатой и круговой диаграммы;</w:t>
      </w:r>
    </w:p>
    <w:p w:rsidR="007D1284" w:rsidRPr="0089312D" w:rsidRDefault="007D1284" w:rsidP="00AE1133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решать простейшие комбинаторные задачи перебором возможных варианто</w:t>
      </w:r>
      <w:r>
        <w:rPr>
          <w:rFonts w:ascii="Times New Roman" w:hAnsi="Times New Roman"/>
          <w:sz w:val="28"/>
          <w:szCs w:val="28"/>
        </w:rPr>
        <w:t>в.</w:t>
      </w:r>
    </w:p>
    <w:p w:rsidR="007D1284" w:rsidRPr="0089312D" w:rsidRDefault="007D1284" w:rsidP="00AE1133">
      <w:pPr>
        <w:ind w:left="709"/>
        <w:jc w:val="both"/>
        <w:rPr>
          <w:color w:val="00000A"/>
          <w:sz w:val="28"/>
        </w:rPr>
      </w:pPr>
      <w:r>
        <w:rPr>
          <w:color w:val="00000A"/>
          <w:sz w:val="28"/>
        </w:rPr>
        <w:t>12)   вычислительные навыки: умение применять вычислительные навыки    при решении практических задач, бытовых, кулинарных и других расчетах</w:t>
      </w:r>
      <w:r>
        <w:rPr>
          <w:color w:val="FF0000"/>
          <w:sz w:val="28"/>
        </w:rPr>
        <w:t>.</w:t>
      </w:r>
    </w:p>
    <w:p w:rsidR="007D1284" w:rsidRPr="00CD4B77" w:rsidRDefault="007D1284" w:rsidP="00AE1133">
      <w:pPr>
        <w:ind w:left="567"/>
        <w:jc w:val="both"/>
        <w:rPr>
          <w:color w:val="FF0000"/>
          <w:sz w:val="28"/>
        </w:rPr>
      </w:pPr>
      <w:r>
        <w:rPr>
          <w:color w:val="00000A"/>
          <w:sz w:val="28"/>
        </w:rPr>
        <w:tab/>
        <w:t>13)    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>
        <w:rPr>
          <w:color w:val="FF0000"/>
          <w:sz w:val="28"/>
        </w:rPr>
        <w:t>.</w:t>
      </w:r>
    </w:p>
    <w:p w:rsidR="007D1284" w:rsidRDefault="007D1284" w:rsidP="00AE1133">
      <w:pPr>
        <w:ind w:left="709"/>
        <w:rPr>
          <w:color w:val="00000A"/>
          <w:sz w:val="28"/>
        </w:rPr>
      </w:pPr>
      <w:r>
        <w:rPr>
          <w:color w:val="00000A"/>
          <w:sz w:val="28"/>
        </w:rPr>
        <w:lastRenderedPageBreak/>
        <w:t>14)   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7D1284" w:rsidRDefault="007D1284" w:rsidP="00AE1133">
      <w:pPr>
        <w:ind w:left="709"/>
        <w:rPr>
          <w:color w:val="00000A"/>
          <w:sz w:val="28"/>
        </w:rPr>
      </w:pPr>
      <w:r>
        <w:rPr>
          <w:color w:val="00000A"/>
          <w:sz w:val="28"/>
        </w:rPr>
        <w:t>15)    решать задачи из реальной практики, используя при необходимости калькулятор;</w:t>
      </w:r>
    </w:p>
    <w:p w:rsidR="007D1284" w:rsidRDefault="007D1284" w:rsidP="00AE1133">
      <w:pPr>
        <w:ind w:left="709"/>
        <w:rPr>
          <w:color w:val="00000A"/>
          <w:sz w:val="28"/>
        </w:rPr>
      </w:pPr>
      <w:r>
        <w:rPr>
          <w:color w:val="00000A"/>
          <w:sz w:val="28"/>
        </w:rPr>
        <w:t>16)    извлекать необходимую информацию из текста, осуществлять самоконтроль;</w:t>
      </w:r>
    </w:p>
    <w:p w:rsidR="007D1284" w:rsidRDefault="007D1284" w:rsidP="00AE1133">
      <w:pPr>
        <w:ind w:left="709"/>
        <w:rPr>
          <w:color w:val="00000A"/>
          <w:sz w:val="28"/>
        </w:rPr>
      </w:pPr>
      <w:r>
        <w:rPr>
          <w:color w:val="00000A"/>
          <w:sz w:val="28"/>
        </w:rPr>
        <w:t>17)    извлекать информацию из таблиц и диаграмм, выполнять вычисления по табличным данным;</w:t>
      </w:r>
    </w:p>
    <w:p w:rsidR="007D1284" w:rsidRDefault="007D1284" w:rsidP="00AE1133">
      <w:pPr>
        <w:ind w:left="709"/>
        <w:rPr>
          <w:color w:val="00000A"/>
          <w:sz w:val="28"/>
        </w:rPr>
      </w:pPr>
      <w:r>
        <w:rPr>
          <w:color w:val="00000A"/>
          <w:sz w:val="28"/>
        </w:rPr>
        <w:t>18)   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7D1284" w:rsidRDefault="007D1284" w:rsidP="00AE1133">
      <w:pPr>
        <w:ind w:left="709"/>
        <w:rPr>
          <w:color w:val="00000A"/>
          <w:sz w:val="28"/>
        </w:rPr>
      </w:pPr>
      <w:r>
        <w:rPr>
          <w:color w:val="00000A"/>
          <w:sz w:val="28"/>
        </w:rPr>
        <w:t>19)    строить речевые конструкции;</w:t>
      </w:r>
    </w:p>
    <w:p w:rsidR="007D1284" w:rsidRDefault="007D1284" w:rsidP="00AE1133">
      <w:pPr>
        <w:ind w:left="567"/>
        <w:jc w:val="both"/>
        <w:rPr>
          <w:color w:val="00000A"/>
          <w:sz w:val="28"/>
        </w:rPr>
      </w:pPr>
      <w:r>
        <w:rPr>
          <w:rFonts w:eastAsia="Arial" w:cs="Arial"/>
          <w:color w:val="00000A"/>
          <w:sz w:val="28"/>
        </w:rPr>
        <w:t xml:space="preserve">  20)</w:t>
      </w:r>
      <w:r>
        <w:rPr>
          <w:rFonts w:eastAsia="Arial" w:cs="Arial"/>
          <w:color w:val="00000A"/>
          <w:sz w:val="28"/>
        </w:rPr>
        <w:tab/>
      </w:r>
      <w:r>
        <w:rPr>
          <w:color w:val="00000A"/>
          <w:sz w:val="28"/>
        </w:rPr>
        <w:t>изображать геометрические фигура с помощью инструментов и</w:t>
      </w:r>
    </w:p>
    <w:p w:rsidR="007D1284" w:rsidRDefault="007D1284" w:rsidP="00AE1133">
      <w:pPr>
        <w:ind w:left="567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 от руки, на клетчатой бумаге, вычислять площади фигур, уметь </w:t>
      </w:r>
    </w:p>
    <w:p w:rsidR="007D1284" w:rsidRDefault="007D1284" w:rsidP="00AE1133">
      <w:pPr>
        <w:ind w:left="567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выполнять расчеты по ремонту квартиры, комнаты, участка земли и  др.;</w:t>
      </w:r>
    </w:p>
    <w:p w:rsidR="007D1284" w:rsidRDefault="007D1284" w:rsidP="00AE1133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ab/>
        <w:t xml:space="preserve"> 21)   выполнять вычисления с реальными данными;</w:t>
      </w:r>
    </w:p>
    <w:p w:rsidR="007D1284" w:rsidRDefault="007D1284" w:rsidP="00AE1133">
      <w:pPr>
        <w:ind w:left="567"/>
        <w:jc w:val="both"/>
        <w:rPr>
          <w:color w:val="00000A"/>
          <w:sz w:val="28"/>
        </w:rPr>
      </w:pPr>
      <w:r>
        <w:rPr>
          <w:color w:val="00000A"/>
          <w:sz w:val="28"/>
        </w:rPr>
        <w:tab/>
        <w:t xml:space="preserve"> 22)  проводить случайные эксперименты, в том числе с помощью   компьютерного моделирования, интерпретировать их результаты;</w:t>
      </w:r>
    </w:p>
    <w:p w:rsidR="007D1284" w:rsidRDefault="007D1284" w:rsidP="00AE1133">
      <w:pPr>
        <w:ind w:left="567"/>
        <w:jc w:val="both"/>
        <w:rPr>
          <w:color w:val="00000A"/>
          <w:sz w:val="28"/>
        </w:rPr>
      </w:pPr>
      <w:r>
        <w:rPr>
          <w:color w:val="00000A"/>
          <w:sz w:val="28"/>
        </w:rPr>
        <w:tab/>
        <w:t xml:space="preserve">  23)   выполнять проекты по всем темам данного курса;</w:t>
      </w:r>
    </w:p>
    <w:p w:rsidR="007D1284" w:rsidRDefault="007D1284" w:rsidP="00AE1133">
      <w:pPr>
        <w:ind w:left="567"/>
        <w:jc w:val="both"/>
        <w:rPr>
          <w:color w:val="00000A"/>
          <w:sz w:val="28"/>
        </w:rPr>
      </w:pPr>
      <w:r>
        <w:rPr>
          <w:color w:val="00000A"/>
          <w:sz w:val="28"/>
        </w:rPr>
        <w:tab/>
        <w:t>моделировать геометрические объекты, используя бумагу, пластилин,</w:t>
      </w:r>
    </w:p>
    <w:p w:rsidR="007D1284" w:rsidRPr="00AE1133" w:rsidRDefault="007D1284" w:rsidP="00AE1133">
      <w:pPr>
        <w:ind w:left="567"/>
        <w:jc w:val="both"/>
        <w:rPr>
          <w:color w:val="FF0000"/>
          <w:sz w:val="28"/>
        </w:rPr>
      </w:pPr>
      <w:r>
        <w:rPr>
          <w:color w:val="00000A"/>
          <w:sz w:val="28"/>
        </w:rPr>
        <w:t xml:space="preserve">   проволоку и др</w:t>
      </w:r>
      <w:r>
        <w:rPr>
          <w:color w:val="FF0000"/>
          <w:sz w:val="28"/>
        </w:rPr>
        <w:t>.</w:t>
      </w:r>
    </w:p>
    <w:p w:rsidR="000C3DDB" w:rsidRPr="00415251" w:rsidRDefault="000C3DDB" w:rsidP="00CA567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496711718"/>
      <w:r w:rsidRPr="00415251">
        <w:rPr>
          <w:rFonts w:ascii="Times New Roman" w:hAnsi="Times New Roman" w:cs="Times New Roman"/>
          <w:color w:val="auto"/>
        </w:rPr>
        <w:t>Содержание учебного предмета, курса</w:t>
      </w:r>
      <w:r w:rsidR="00E56C87" w:rsidRPr="00415251">
        <w:rPr>
          <w:rFonts w:ascii="Times New Roman" w:hAnsi="Times New Roman" w:cs="Times New Roman"/>
          <w:color w:val="auto"/>
        </w:rPr>
        <w:t>.</w:t>
      </w:r>
      <w:bookmarkEnd w:id="2"/>
    </w:p>
    <w:p w:rsidR="00415251" w:rsidRPr="00415251" w:rsidRDefault="00CA567D" w:rsidP="00415251">
      <w:pPr>
        <w:jc w:val="center"/>
        <w:rPr>
          <w:sz w:val="28"/>
          <w:szCs w:val="28"/>
        </w:rPr>
      </w:pPr>
      <w:r w:rsidRPr="00415251">
        <w:rPr>
          <w:sz w:val="28"/>
          <w:szCs w:val="28"/>
        </w:rPr>
        <w:t xml:space="preserve"> </w:t>
      </w:r>
      <w:r w:rsidR="00415251" w:rsidRPr="00415251">
        <w:rPr>
          <w:sz w:val="28"/>
          <w:szCs w:val="28"/>
        </w:rPr>
        <w:t>(14</w:t>
      </w:r>
      <w:r w:rsidR="00541A57" w:rsidRPr="00415251">
        <w:rPr>
          <w:sz w:val="28"/>
          <w:szCs w:val="28"/>
        </w:rPr>
        <w:t>0</w:t>
      </w:r>
      <w:r w:rsidR="000C3DDB" w:rsidRPr="00415251">
        <w:rPr>
          <w:sz w:val="28"/>
          <w:szCs w:val="28"/>
        </w:rPr>
        <w:t xml:space="preserve"> часов)</w:t>
      </w:r>
    </w:p>
    <w:p w:rsidR="00415251" w:rsidRPr="00B67619" w:rsidRDefault="00415251" w:rsidP="00415251">
      <w:pPr>
        <w:spacing w:line="360" w:lineRule="auto"/>
        <w:jc w:val="both"/>
        <w:rPr>
          <w:color w:val="00000A"/>
          <w:sz w:val="28"/>
          <w:szCs w:val="28"/>
        </w:rPr>
      </w:pPr>
      <w:r w:rsidRPr="00B67619">
        <w:rPr>
          <w:color w:val="00000A"/>
          <w:sz w:val="28"/>
          <w:szCs w:val="28"/>
        </w:rPr>
        <w:t xml:space="preserve">1. Наглядное представление данных. Представление данных в виде таблиц, диаграмм, графиков. </w:t>
      </w:r>
      <w:r w:rsidRPr="00B67619">
        <w:rPr>
          <w:i/>
          <w:color w:val="00000A"/>
          <w:sz w:val="28"/>
          <w:szCs w:val="28"/>
        </w:rPr>
        <w:t>(8 часов)</w:t>
      </w:r>
      <w:r w:rsidRPr="00B67619">
        <w:rPr>
          <w:color w:val="00000A"/>
          <w:sz w:val="28"/>
          <w:szCs w:val="28"/>
        </w:rPr>
        <w:tab/>
      </w:r>
    </w:p>
    <w:p w:rsidR="00415251" w:rsidRPr="00B67619" w:rsidRDefault="00415251" w:rsidP="00415251">
      <w:pPr>
        <w:spacing w:line="360" w:lineRule="auto"/>
        <w:jc w:val="both"/>
        <w:rPr>
          <w:sz w:val="28"/>
          <w:szCs w:val="28"/>
        </w:rPr>
      </w:pPr>
      <w:r w:rsidRPr="00B67619">
        <w:rPr>
          <w:color w:val="00000A"/>
          <w:sz w:val="28"/>
          <w:szCs w:val="28"/>
        </w:rPr>
        <w:t xml:space="preserve">2. </w:t>
      </w:r>
      <w:r w:rsidRPr="00B67619">
        <w:rPr>
          <w:sz w:val="28"/>
          <w:szCs w:val="28"/>
        </w:rPr>
        <w:t xml:space="preserve">Наглядная геометрия. Наглядное представление о фигурах на плоскости. Периметр многоугольника. Понятие площади фигуры.  Измерение площадей фигур на клетчатой бумаге. Наглядные представления </w:t>
      </w:r>
      <w:r>
        <w:rPr>
          <w:i/>
          <w:sz w:val="28"/>
          <w:szCs w:val="28"/>
        </w:rPr>
        <w:t>(38</w:t>
      </w:r>
      <w:r w:rsidRPr="00B67619">
        <w:rPr>
          <w:i/>
          <w:sz w:val="28"/>
          <w:szCs w:val="28"/>
        </w:rPr>
        <w:t xml:space="preserve"> часа)</w:t>
      </w:r>
      <w:r w:rsidRPr="00B67619">
        <w:rPr>
          <w:sz w:val="28"/>
          <w:szCs w:val="28"/>
        </w:rPr>
        <w:tab/>
      </w:r>
    </w:p>
    <w:p w:rsidR="00415251" w:rsidRPr="00B67619" w:rsidRDefault="00415251" w:rsidP="00415251">
      <w:pPr>
        <w:spacing w:line="360" w:lineRule="auto"/>
        <w:jc w:val="both"/>
        <w:rPr>
          <w:i/>
          <w:sz w:val="28"/>
          <w:szCs w:val="28"/>
        </w:rPr>
      </w:pPr>
      <w:r w:rsidRPr="00B67619">
        <w:rPr>
          <w:sz w:val="28"/>
          <w:szCs w:val="28"/>
        </w:rPr>
        <w:t xml:space="preserve">3. Математические игры (математический бой) </w:t>
      </w:r>
      <w:r>
        <w:rPr>
          <w:i/>
          <w:sz w:val="28"/>
          <w:szCs w:val="28"/>
        </w:rPr>
        <w:t>(20</w:t>
      </w:r>
      <w:r w:rsidRPr="00B67619">
        <w:rPr>
          <w:i/>
          <w:sz w:val="28"/>
          <w:szCs w:val="28"/>
        </w:rPr>
        <w:t xml:space="preserve"> часов)</w:t>
      </w:r>
    </w:p>
    <w:p w:rsidR="00415251" w:rsidRPr="00B67619" w:rsidRDefault="00415251" w:rsidP="00415251">
      <w:pPr>
        <w:spacing w:line="360" w:lineRule="auto"/>
        <w:jc w:val="both"/>
        <w:rPr>
          <w:i/>
          <w:sz w:val="28"/>
          <w:szCs w:val="28"/>
        </w:rPr>
      </w:pPr>
      <w:r w:rsidRPr="00B67619">
        <w:rPr>
          <w:sz w:val="28"/>
          <w:szCs w:val="28"/>
        </w:rPr>
        <w:t xml:space="preserve">4. Комбинаторика и статистика. Понятие о случайном опыте и случайном событии. Решение комбинаторных задач перебором вариантов. </w:t>
      </w:r>
      <w:r w:rsidRPr="00B67619">
        <w:rPr>
          <w:i/>
          <w:sz w:val="28"/>
          <w:szCs w:val="28"/>
        </w:rPr>
        <w:t>(22 часов)</w:t>
      </w:r>
    </w:p>
    <w:p w:rsidR="00415251" w:rsidRPr="00B67619" w:rsidRDefault="00415251" w:rsidP="00415251">
      <w:pPr>
        <w:spacing w:line="360" w:lineRule="auto"/>
        <w:jc w:val="both"/>
        <w:rPr>
          <w:i/>
          <w:sz w:val="28"/>
          <w:szCs w:val="28"/>
        </w:rPr>
      </w:pPr>
      <w:r w:rsidRPr="00B67619">
        <w:rPr>
          <w:color w:val="00000A"/>
          <w:sz w:val="28"/>
          <w:szCs w:val="28"/>
        </w:rPr>
        <w:t>5</w:t>
      </w:r>
      <w:r w:rsidRPr="00B67619">
        <w:rPr>
          <w:sz w:val="28"/>
          <w:szCs w:val="28"/>
        </w:rPr>
        <w:t xml:space="preserve">. Преобразование графиков функций. Зависимости между величинами. Способы задания функции. График функции. Примеры графиков зависимостей, отображающих реальные события. Преобразования графиков функций. </w:t>
      </w:r>
      <w:r>
        <w:rPr>
          <w:i/>
          <w:sz w:val="28"/>
          <w:szCs w:val="28"/>
        </w:rPr>
        <w:t>(25</w:t>
      </w:r>
      <w:r w:rsidRPr="00B67619">
        <w:rPr>
          <w:i/>
          <w:sz w:val="28"/>
          <w:szCs w:val="28"/>
        </w:rPr>
        <w:t xml:space="preserve"> часа)</w:t>
      </w:r>
    </w:p>
    <w:p w:rsidR="00415251" w:rsidRPr="00B67619" w:rsidRDefault="00415251" w:rsidP="00415251">
      <w:pPr>
        <w:spacing w:line="360" w:lineRule="auto"/>
        <w:jc w:val="both"/>
        <w:rPr>
          <w:i/>
          <w:sz w:val="28"/>
          <w:szCs w:val="28"/>
        </w:rPr>
      </w:pPr>
      <w:r w:rsidRPr="00B67619">
        <w:rPr>
          <w:sz w:val="28"/>
          <w:szCs w:val="28"/>
        </w:rPr>
        <w:lastRenderedPageBreak/>
        <w:t xml:space="preserve">6. Применение математики для решения конкретных жизненных задач. </w:t>
      </w:r>
      <w:r>
        <w:rPr>
          <w:i/>
          <w:sz w:val="28"/>
          <w:szCs w:val="28"/>
        </w:rPr>
        <w:t>(18</w:t>
      </w:r>
      <w:r w:rsidRPr="00B67619">
        <w:rPr>
          <w:i/>
          <w:sz w:val="28"/>
          <w:szCs w:val="28"/>
        </w:rPr>
        <w:t xml:space="preserve"> часа)</w:t>
      </w:r>
    </w:p>
    <w:p w:rsidR="00E92E34" w:rsidRPr="00A71F70" w:rsidRDefault="00415251" w:rsidP="00A71F70">
      <w:pPr>
        <w:spacing w:line="360" w:lineRule="auto"/>
        <w:jc w:val="both"/>
        <w:rPr>
          <w:i/>
          <w:color w:val="00000A"/>
          <w:sz w:val="28"/>
          <w:szCs w:val="28"/>
        </w:rPr>
      </w:pPr>
      <w:r w:rsidRPr="00B67619">
        <w:rPr>
          <w:sz w:val="28"/>
          <w:szCs w:val="28"/>
        </w:rPr>
        <w:t xml:space="preserve">7. Составление орнаментов, паркетов. </w:t>
      </w:r>
      <w:r w:rsidRPr="00B67619">
        <w:rPr>
          <w:i/>
          <w:sz w:val="28"/>
          <w:szCs w:val="28"/>
        </w:rPr>
        <w:t>(9 часов</w:t>
      </w:r>
      <w:r w:rsidRPr="00B67619">
        <w:rPr>
          <w:i/>
          <w:color w:val="00000A"/>
          <w:sz w:val="28"/>
          <w:szCs w:val="28"/>
        </w:rPr>
        <w:t>)</w:t>
      </w:r>
    </w:p>
    <w:p w:rsidR="00415251" w:rsidRPr="00CA567D" w:rsidRDefault="00415251" w:rsidP="0041525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A567D">
        <w:rPr>
          <w:rFonts w:ascii="Times New Roman" w:hAnsi="Times New Roman" w:cs="Times New Roman"/>
          <w:color w:val="auto"/>
        </w:rPr>
        <w:t>Тематическое планирование</w:t>
      </w:r>
    </w:p>
    <w:p w:rsidR="00415251" w:rsidRPr="00AE1133" w:rsidRDefault="00415251" w:rsidP="00415251">
      <w:pPr>
        <w:jc w:val="center"/>
        <w:rPr>
          <w:b/>
          <w:sz w:val="28"/>
        </w:rPr>
      </w:pPr>
      <w:r w:rsidRPr="00AE1133">
        <w:rPr>
          <w:b/>
          <w:sz w:val="28"/>
        </w:rPr>
        <w:t>5 класс</w:t>
      </w:r>
    </w:p>
    <w:tbl>
      <w:tblPr>
        <w:tblStyle w:val="ae"/>
        <w:tblW w:w="0" w:type="auto"/>
        <w:tblInd w:w="-318" w:type="dxa"/>
        <w:tblLook w:val="04A0"/>
      </w:tblPr>
      <w:tblGrid>
        <w:gridCol w:w="801"/>
        <w:gridCol w:w="9088"/>
      </w:tblGrid>
      <w:tr w:rsidR="00415251" w:rsidRPr="00AE1133" w:rsidTr="00470B6F">
        <w:trPr>
          <w:trHeight w:val="345"/>
        </w:trPr>
        <w:tc>
          <w:tcPr>
            <w:tcW w:w="814" w:type="dxa"/>
            <w:vMerge w:val="restart"/>
          </w:tcPr>
          <w:p w:rsidR="00415251" w:rsidRPr="00AE1133" w:rsidRDefault="00415251" w:rsidP="00470B6F">
            <w:r w:rsidRPr="00AE1133">
              <w:t>№</w:t>
            </w:r>
          </w:p>
        </w:tc>
        <w:tc>
          <w:tcPr>
            <w:tcW w:w="9358" w:type="dxa"/>
            <w:vMerge w:val="restart"/>
          </w:tcPr>
          <w:p w:rsidR="00415251" w:rsidRPr="00AE1133" w:rsidRDefault="00415251" w:rsidP="00470B6F">
            <w:r w:rsidRPr="00AE1133">
              <w:t>Тема урока</w:t>
            </w:r>
          </w:p>
        </w:tc>
      </w:tr>
      <w:tr w:rsidR="00415251" w:rsidRPr="00AE1133" w:rsidTr="00470B6F">
        <w:trPr>
          <w:trHeight w:val="276"/>
        </w:trPr>
        <w:tc>
          <w:tcPr>
            <w:tcW w:w="814" w:type="dxa"/>
            <w:vMerge/>
          </w:tcPr>
          <w:p w:rsidR="00415251" w:rsidRPr="00AE1133" w:rsidRDefault="00415251" w:rsidP="00470B6F"/>
        </w:tc>
        <w:tc>
          <w:tcPr>
            <w:tcW w:w="9358" w:type="dxa"/>
            <w:vMerge/>
          </w:tcPr>
          <w:p w:rsidR="00415251" w:rsidRPr="00AE1133" w:rsidRDefault="00415251" w:rsidP="00470B6F"/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Составление диаграмм для наглядного представления данных.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Составление диаграмм для наглядного представления данных.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 xml:space="preserve">Опрос общественного мнения. 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4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Представление результата в виде диаграмм.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5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Опрос общественного мнения. Представление результата в виде диаграмм.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6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Создание проекта на составление различных диаграмм.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7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Создание проекта на составление различных диаграмм.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8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Интеллектуальный марафон.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9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Введение в игру.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10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Введение в игру: Математический бой.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11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Освоение ролей участников игры: докладчик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12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Освоение ролей участников игры: оппонент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13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Освоение ролей участников игры: оппонент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14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Освоение ролей участников игры: капитан и его заместитель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15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Правила игры: регламент и стратегия 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16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Правила игры: регламент и стратегия (практическое занятие)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17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Математическая карусель.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18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Пробный математический бой. (Рефлексивное занятие)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19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Турнир капитанов между обучающимися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20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Турнир математического боя между обучающимися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21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Умение рассчитать покупку товаров на различные цели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22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Создание и защита проектов на покупку товаров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23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на взвешивание.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24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Первые шаги геометрии,  некоторые задачи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25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 xml:space="preserve">Геометрия, ее место в математике. 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26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Способы изображения пространственных фигур. Куб, цилиндр, их свойства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27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Способы изображения пространственных фигур. Конус, шар их свойства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28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на разрезание и складывание фигур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29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на разрезание и складывание фигур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30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на развитие воображения. Геометрические головоломки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31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на развитие воображения. Геометрические головоломки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Построения с помощью циркуля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33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Построения с помощью циркуля</w:t>
            </w:r>
          </w:p>
        </w:tc>
      </w:tr>
      <w:tr w:rsidR="00415251" w:rsidRPr="00AE1133" w:rsidTr="00470B6F">
        <w:trPr>
          <w:trHeight w:val="322"/>
        </w:trPr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34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Конструирование из Т.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35</w:t>
            </w:r>
          </w:p>
        </w:tc>
        <w:tc>
          <w:tcPr>
            <w:tcW w:w="9358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 xml:space="preserve">Игра «Вперед! За сокровищами!»                </w:t>
            </w:r>
          </w:p>
        </w:tc>
      </w:tr>
    </w:tbl>
    <w:p w:rsidR="00415251" w:rsidRPr="00AE1133" w:rsidRDefault="00415251" w:rsidP="00415251">
      <w:pPr>
        <w:rPr>
          <w:b/>
          <w:sz w:val="2"/>
          <w:szCs w:val="28"/>
        </w:rPr>
      </w:pPr>
    </w:p>
    <w:p w:rsidR="00415251" w:rsidRDefault="00415251" w:rsidP="00415251">
      <w:pPr>
        <w:jc w:val="center"/>
        <w:rPr>
          <w:b/>
          <w:sz w:val="28"/>
          <w:szCs w:val="28"/>
        </w:rPr>
      </w:pPr>
    </w:p>
    <w:p w:rsidR="00E92E34" w:rsidRDefault="00E92E34" w:rsidP="00415251">
      <w:pPr>
        <w:jc w:val="center"/>
        <w:rPr>
          <w:b/>
          <w:sz w:val="28"/>
          <w:szCs w:val="28"/>
        </w:rPr>
      </w:pPr>
    </w:p>
    <w:p w:rsidR="00415251" w:rsidRPr="00AE1133" w:rsidRDefault="00415251" w:rsidP="00415251">
      <w:pPr>
        <w:jc w:val="center"/>
        <w:rPr>
          <w:b/>
          <w:sz w:val="28"/>
          <w:szCs w:val="28"/>
        </w:rPr>
      </w:pPr>
      <w:r w:rsidRPr="00AE1133">
        <w:rPr>
          <w:b/>
          <w:sz w:val="28"/>
          <w:szCs w:val="28"/>
        </w:rPr>
        <w:t>6 класс</w:t>
      </w:r>
    </w:p>
    <w:tbl>
      <w:tblPr>
        <w:tblStyle w:val="ae"/>
        <w:tblW w:w="9924" w:type="dxa"/>
        <w:tblInd w:w="-318" w:type="dxa"/>
        <w:tblLook w:val="04A0"/>
      </w:tblPr>
      <w:tblGrid>
        <w:gridCol w:w="814"/>
        <w:gridCol w:w="9110"/>
      </w:tblGrid>
      <w:tr w:rsidR="00415251" w:rsidRPr="00AE1133" w:rsidTr="00470B6F">
        <w:trPr>
          <w:trHeight w:val="345"/>
        </w:trPr>
        <w:tc>
          <w:tcPr>
            <w:tcW w:w="814" w:type="dxa"/>
            <w:vMerge w:val="restart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№</w:t>
            </w:r>
          </w:p>
        </w:tc>
        <w:tc>
          <w:tcPr>
            <w:tcW w:w="9110" w:type="dxa"/>
            <w:vMerge w:val="restart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Тема урока</w:t>
            </w:r>
          </w:p>
        </w:tc>
      </w:tr>
      <w:tr w:rsidR="00415251" w:rsidRPr="00AE1133" w:rsidTr="00470B6F">
        <w:trPr>
          <w:trHeight w:val="276"/>
        </w:trPr>
        <w:tc>
          <w:tcPr>
            <w:tcW w:w="814" w:type="dxa"/>
            <w:vMerge/>
          </w:tcPr>
          <w:p w:rsidR="00415251" w:rsidRPr="00AE1133" w:rsidRDefault="00415251" w:rsidP="00470B6F">
            <w:pPr>
              <w:rPr>
                <w:szCs w:val="28"/>
              </w:rPr>
            </w:pPr>
          </w:p>
        </w:tc>
        <w:tc>
          <w:tcPr>
            <w:tcW w:w="9110" w:type="dxa"/>
            <w:vMerge/>
          </w:tcPr>
          <w:p w:rsidR="00415251" w:rsidRPr="00AE1133" w:rsidRDefault="00415251" w:rsidP="00470B6F">
            <w:pPr>
              <w:rPr>
                <w:szCs w:val="28"/>
              </w:rPr>
            </w:pP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Золотое сечение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Золотое сечение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задачи, решаемые с конца.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4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на сообразительность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5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Построение циркулем и линейкой</w:t>
            </w:r>
          </w:p>
        </w:tc>
      </w:tr>
      <w:tr w:rsidR="00415251" w:rsidRPr="00AE1133" w:rsidTr="00470B6F">
        <w:tc>
          <w:tcPr>
            <w:tcW w:w="814" w:type="dxa"/>
            <w:tcBorders>
              <w:bottom w:val="single" w:sz="4" w:space="0" w:color="auto"/>
            </w:tcBorders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6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Построение циркулем и линейкой</w:t>
            </w:r>
          </w:p>
        </w:tc>
      </w:tr>
      <w:tr w:rsidR="00415251" w:rsidRPr="00AE1133" w:rsidTr="00470B6F">
        <w:tc>
          <w:tcPr>
            <w:tcW w:w="814" w:type="dxa"/>
            <w:tcBorders>
              <w:top w:val="single" w:sz="4" w:space="0" w:color="auto"/>
            </w:tcBorders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7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в сказках, рассказах и стихах.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8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Азбука оригами.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9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Оригами. Цветочные композиции.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10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Оригами. Композиции с птицами.</w:t>
            </w:r>
          </w:p>
        </w:tc>
      </w:tr>
      <w:tr w:rsidR="00415251" w:rsidRPr="00AE1133" w:rsidTr="00470B6F">
        <w:tc>
          <w:tcPr>
            <w:tcW w:w="814" w:type="dxa"/>
            <w:tcBorders>
              <w:bottom w:val="single" w:sz="4" w:space="0" w:color="auto"/>
            </w:tcBorders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11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Оригами. Композиция с рыбками.</w:t>
            </w:r>
          </w:p>
        </w:tc>
      </w:tr>
      <w:tr w:rsidR="00415251" w:rsidRPr="00AE1133" w:rsidTr="00470B6F">
        <w:tc>
          <w:tcPr>
            <w:tcW w:w="814" w:type="dxa"/>
            <w:tcBorders>
              <w:top w:val="single" w:sz="4" w:space="0" w:color="auto"/>
            </w:tcBorders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12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на сообразительность. Игры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13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на сообразительность. Игры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14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Использование симметрии при изображении бордюров и орнаментов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15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Использование симметрии при изображении бордюров и орнаментов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16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Из истории математики.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17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Математический бой.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18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Комбинаторные задачи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19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Комбинаторные задачи, методом перебора.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20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Комбинаторные умения «Расставьте, переложите»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21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Комбинаторные умения «Расставьте, переложите»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22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Лист Мёбиуса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23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Практические умения. Задачи на разрезание и склеивание бумажных полосок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24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Создание проекта «Комната моей мечты»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25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Создание проекта «Комната моей мечты»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26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Калейдоскоп профессий.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27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Математические ребусы.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28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Расчет сметы на ремонт комнаты «моей мечты»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29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Расчет сметы на ремонт комнаты «моей мечты»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30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Расчет коммунальных услуг своей семьи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31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Расчет коммунальных услуг своей семьи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32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Планирование отпуска своей семьи (поездка к морю)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33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Планирование отпуска своей семьи (поездка к морю)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Игра : математическая мозаи</w:t>
            </w:r>
            <w:r w:rsidRPr="00AE1133">
              <w:rPr>
                <w:sz w:val="28"/>
                <w:szCs w:val="28"/>
              </w:rPr>
              <w:t>ка.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35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Игра «Морской бой»</w:t>
            </w:r>
          </w:p>
        </w:tc>
      </w:tr>
    </w:tbl>
    <w:p w:rsidR="00415251" w:rsidRPr="00AE1133" w:rsidRDefault="00415251" w:rsidP="00415251">
      <w:pPr>
        <w:rPr>
          <w:b/>
          <w:sz w:val="4"/>
          <w:szCs w:val="28"/>
        </w:rPr>
      </w:pPr>
    </w:p>
    <w:p w:rsidR="00E92E34" w:rsidRDefault="00E92E34" w:rsidP="00A71F70">
      <w:pPr>
        <w:rPr>
          <w:b/>
          <w:sz w:val="28"/>
          <w:szCs w:val="28"/>
        </w:rPr>
      </w:pPr>
    </w:p>
    <w:p w:rsidR="00E92E34" w:rsidRDefault="00E92E34" w:rsidP="00415251">
      <w:pPr>
        <w:jc w:val="center"/>
        <w:rPr>
          <w:b/>
          <w:sz w:val="28"/>
          <w:szCs w:val="28"/>
        </w:rPr>
      </w:pPr>
    </w:p>
    <w:p w:rsidR="00415251" w:rsidRPr="00AE1133" w:rsidRDefault="00415251" w:rsidP="00415251">
      <w:pPr>
        <w:jc w:val="center"/>
        <w:rPr>
          <w:b/>
          <w:sz w:val="28"/>
          <w:szCs w:val="28"/>
        </w:rPr>
      </w:pPr>
      <w:r w:rsidRPr="00AE1133">
        <w:rPr>
          <w:b/>
          <w:sz w:val="28"/>
          <w:szCs w:val="28"/>
        </w:rPr>
        <w:t>7 класс</w:t>
      </w:r>
    </w:p>
    <w:tbl>
      <w:tblPr>
        <w:tblStyle w:val="ae"/>
        <w:tblW w:w="9924" w:type="dxa"/>
        <w:tblInd w:w="-318" w:type="dxa"/>
        <w:tblLook w:val="04A0"/>
      </w:tblPr>
      <w:tblGrid>
        <w:gridCol w:w="814"/>
        <w:gridCol w:w="9110"/>
      </w:tblGrid>
      <w:tr w:rsidR="00415251" w:rsidRPr="00AE1133" w:rsidTr="00470B6F">
        <w:trPr>
          <w:trHeight w:val="345"/>
        </w:trPr>
        <w:tc>
          <w:tcPr>
            <w:tcW w:w="814" w:type="dxa"/>
            <w:vMerge w:val="restart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№</w:t>
            </w:r>
          </w:p>
        </w:tc>
        <w:tc>
          <w:tcPr>
            <w:tcW w:w="9110" w:type="dxa"/>
            <w:vMerge w:val="restart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Тема урока</w:t>
            </w:r>
          </w:p>
        </w:tc>
      </w:tr>
      <w:tr w:rsidR="00415251" w:rsidRPr="00AE1133" w:rsidTr="00470B6F">
        <w:trPr>
          <w:trHeight w:val="276"/>
        </w:trPr>
        <w:tc>
          <w:tcPr>
            <w:tcW w:w="814" w:type="dxa"/>
            <w:vMerge/>
          </w:tcPr>
          <w:p w:rsidR="00415251" w:rsidRPr="00AE1133" w:rsidRDefault="00415251" w:rsidP="00470B6F">
            <w:pPr>
              <w:rPr>
                <w:szCs w:val="28"/>
              </w:rPr>
            </w:pPr>
          </w:p>
        </w:tc>
        <w:tc>
          <w:tcPr>
            <w:tcW w:w="9110" w:type="dxa"/>
            <w:vMerge/>
          </w:tcPr>
          <w:p w:rsidR="00415251" w:rsidRPr="00AE1133" w:rsidRDefault="00415251" w:rsidP="00470B6F">
            <w:pPr>
              <w:rPr>
                <w:szCs w:val="28"/>
              </w:rPr>
            </w:pP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кодирования и декодирования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кодирования и декодирования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Матричный способ кодирования 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4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Матричный способ декодирования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5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Матричный способ кодирования и декодирования</w:t>
            </w:r>
          </w:p>
        </w:tc>
      </w:tr>
      <w:tr w:rsidR="00415251" w:rsidRPr="00AE1133" w:rsidTr="00470B6F">
        <w:tc>
          <w:tcPr>
            <w:tcW w:w="814" w:type="dxa"/>
            <w:tcBorders>
              <w:bottom w:val="single" w:sz="4" w:space="0" w:color="auto"/>
            </w:tcBorders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6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Тайнопись квадрата</w:t>
            </w:r>
          </w:p>
        </w:tc>
      </w:tr>
      <w:tr w:rsidR="00415251" w:rsidRPr="00AE1133" w:rsidTr="00470B6F">
        <w:tc>
          <w:tcPr>
            <w:tcW w:w="814" w:type="dxa"/>
            <w:tcBorders>
              <w:top w:val="single" w:sz="4" w:space="0" w:color="auto"/>
            </w:tcBorders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7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Самосовмещение квадрата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8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Тайнопись и самосовмещение квадрата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9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Знакомство с другими методами кодирования 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10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Знакомство с другими методами декодирования</w:t>
            </w:r>
          </w:p>
        </w:tc>
      </w:tr>
      <w:tr w:rsidR="00415251" w:rsidRPr="00AE1133" w:rsidTr="00470B6F">
        <w:tc>
          <w:tcPr>
            <w:tcW w:w="814" w:type="dxa"/>
            <w:tcBorders>
              <w:bottom w:val="single" w:sz="4" w:space="0" w:color="auto"/>
            </w:tcBorders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11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Знакомство с другими методами кодирования и декодирования</w:t>
            </w:r>
          </w:p>
        </w:tc>
      </w:tr>
      <w:tr w:rsidR="00415251" w:rsidRPr="00AE1133" w:rsidTr="00470B6F">
        <w:tc>
          <w:tcPr>
            <w:tcW w:w="814" w:type="dxa"/>
            <w:tcBorders>
              <w:top w:val="single" w:sz="4" w:space="0" w:color="auto"/>
            </w:tcBorders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12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Дидактическая игра «расшифруй-ка»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13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Дидактическая игра « Цифирная школа».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14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Дидактическая игра «Расшифруй-ка»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15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 xml:space="preserve">Составление проектов шифровки. 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16</w:t>
            </w:r>
          </w:p>
        </w:tc>
        <w:tc>
          <w:tcPr>
            <w:tcW w:w="9110" w:type="dxa"/>
          </w:tcPr>
          <w:p w:rsidR="00415251" w:rsidRPr="00AE1133" w:rsidRDefault="00415251" w:rsidP="00415251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 xml:space="preserve">Составление проектов шифровки. 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17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Математика вокруг нас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18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Узнай свои способности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19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Принцип Дирихле.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20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Игра : Магия чисел.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21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Математический бой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22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Поступки делового человека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23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Поступки делового человека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24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Поступки делового человека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25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Учет расходов в семье на питание.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26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Замечательные кривые.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27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Кривые Дракона.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28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 xml:space="preserve">Кулинарные рецепты. 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29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на смеси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30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Кулинарные рецепты. Задачи на смеси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31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Кулинарные рецепты. Задачи на смеси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32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Лабиринты.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33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Игра «Воздушный змей».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34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Зеркальное отражение.</w:t>
            </w:r>
          </w:p>
        </w:tc>
      </w:tr>
      <w:tr w:rsidR="00415251" w:rsidRPr="00AE1133" w:rsidTr="00470B6F">
        <w:tc>
          <w:tcPr>
            <w:tcW w:w="814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35</w:t>
            </w:r>
          </w:p>
        </w:tc>
        <w:tc>
          <w:tcPr>
            <w:tcW w:w="9110" w:type="dxa"/>
          </w:tcPr>
          <w:p w:rsidR="00415251" w:rsidRPr="00AE1133" w:rsidRDefault="00415251" w:rsidP="00470B6F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Математический бой</w:t>
            </w:r>
          </w:p>
        </w:tc>
      </w:tr>
    </w:tbl>
    <w:p w:rsidR="00E92E34" w:rsidRDefault="00E92E34" w:rsidP="00415251"/>
    <w:p w:rsidR="00415251" w:rsidRPr="00415251" w:rsidRDefault="00415251" w:rsidP="00415251">
      <w:pPr>
        <w:rPr>
          <w:color w:val="FF0000"/>
          <w:sz w:val="28"/>
          <w:szCs w:val="28"/>
        </w:rPr>
      </w:pPr>
    </w:p>
    <w:p w:rsidR="00C11120" w:rsidRPr="00AE1133" w:rsidRDefault="00C11120" w:rsidP="00C1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E1133">
        <w:rPr>
          <w:b/>
          <w:sz w:val="28"/>
          <w:szCs w:val="28"/>
        </w:rPr>
        <w:t xml:space="preserve"> класс</w:t>
      </w:r>
    </w:p>
    <w:tbl>
      <w:tblPr>
        <w:tblStyle w:val="ae"/>
        <w:tblW w:w="9924" w:type="dxa"/>
        <w:tblInd w:w="-318" w:type="dxa"/>
        <w:tblLook w:val="04A0"/>
      </w:tblPr>
      <w:tblGrid>
        <w:gridCol w:w="814"/>
        <w:gridCol w:w="9110"/>
      </w:tblGrid>
      <w:tr w:rsidR="00C11120" w:rsidRPr="00AE1133" w:rsidTr="00FE3DA6">
        <w:trPr>
          <w:trHeight w:val="345"/>
        </w:trPr>
        <w:tc>
          <w:tcPr>
            <w:tcW w:w="814" w:type="dxa"/>
            <w:vMerge w:val="restart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№</w:t>
            </w:r>
          </w:p>
        </w:tc>
        <w:tc>
          <w:tcPr>
            <w:tcW w:w="9110" w:type="dxa"/>
            <w:vMerge w:val="restart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Тема урока</w:t>
            </w:r>
          </w:p>
        </w:tc>
      </w:tr>
      <w:tr w:rsidR="00C11120" w:rsidRPr="00AE1133" w:rsidTr="00FE3DA6">
        <w:trPr>
          <w:trHeight w:val="276"/>
        </w:trPr>
        <w:tc>
          <w:tcPr>
            <w:tcW w:w="814" w:type="dxa"/>
            <w:vMerge/>
          </w:tcPr>
          <w:p w:rsidR="00C11120" w:rsidRPr="00AE1133" w:rsidRDefault="00C11120" w:rsidP="00FE3DA6">
            <w:pPr>
              <w:rPr>
                <w:szCs w:val="28"/>
              </w:rPr>
            </w:pPr>
          </w:p>
        </w:tc>
        <w:tc>
          <w:tcPr>
            <w:tcW w:w="9110" w:type="dxa"/>
            <w:vMerge/>
          </w:tcPr>
          <w:p w:rsidR="00C11120" w:rsidRPr="00AE1133" w:rsidRDefault="00C11120" w:rsidP="00FE3DA6">
            <w:pPr>
              <w:rPr>
                <w:szCs w:val="28"/>
              </w:rPr>
            </w:pP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</w:t>
            </w:r>
          </w:p>
        </w:tc>
        <w:tc>
          <w:tcPr>
            <w:tcW w:w="9110" w:type="dxa"/>
          </w:tcPr>
          <w:p w:rsidR="00C11120" w:rsidRPr="00415251" w:rsidRDefault="008D63CD" w:rsidP="00FE3DA6">
            <w:pPr>
              <w:suppressLineNumbers/>
              <w:jc w:val="both"/>
              <w:rPr>
                <w:color w:val="00000A"/>
              </w:rPr>
            </w:pPr>
            <w:r w:rsidRPr="00415251">
              <w:rPr>
                <w:color w:val="00000A"/>
                <w:sz w:val="28"/>
              </w:rPr>
              <w:t>Задачи, решаемые с конца.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</w:t>
            </w:r>
          </w:p>
        </w:tc>
        <w:tc>
          <w:tcPr>
            <w:tcW w:w="9110" w:type="dxa"/>
          </w:tcPr>
          <w:p w:rsidR="00C11120" w:rsidRPr="00415251" w:rsidRDefault="008D63CD" w:rsidP="00FE3DA6">
            <w:pPr>
              <w:suppressLineNumbers/>
              <w:jc w:val="both"/>
              <w:rPr>
                <w:color w:val="00000A"/>
              </w:rPr>
            </w:pPr>
            <w:r w:rsidRPr="00415251">
              <w:rPr>
                <w:color w:val="00000A"/>
                <w:sz w:val="28"/>
              </w:rPr>
              <w:t>Четность.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</w:t>
            </w:r>
          </w:p>
        </w:tc>
        <w:tc>
          <w:tcPr>
            <w:tcW w:w="9110" w:type="dxa"/>
          </w:tcPr>
          <w:p w:rsidR="00C11120" w:rsidRPr="00415251" w:rsidRDefault="008D63CD" w:rsidP="00FE3DA6">
            <w:pPr>
              <w:spacing w:line="240" w:lineRule="exact"/>
            </w:pPr>
            <w:r w:rsidRPr="00415251">
              <w:rPr>
                <w:sz w:val="28"/>
              </w:rPr>
              <w:t>Инварианты.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4</w:t>
            </w:r>
          </w:p>
        </w:tc>
        <w:tc>
          <w:tcPr>
            <w:tcW w:w="9110" w:type="dxa"/>
          </w:tcPr>
          <w:p w:rsidR="00C11120" w:rsidRPr="00415251" w:rsidRDefault="008D63CD" w:rsidP="00FE3DA6">
            <w:pPr>
              <w:spacing w:line="240" w:lineRule="exact"/>
            </w:pPr>
            <w:r w:rsidRPr="00415251">
              <w:rPr>
                <w:sz w:val="28"/>
              </w:rPr>
              <w:t>Задачи мудрецов.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5</w:t>
            </w:r>
          </w:p>
        </w:tc>
        <w:tc>
          <w:tcPr>
            <w:tcW w:w="9110" w:type="dxa"/>
          </w:tcPr>
          <w:p w:rsidR="00C11120" w:rsidRPr="00415251" w:rsidRDefault="008D63CD" w:rsidP="00FE3DA6">
            <w:pPr>
              <w:spacing w:line="240" w:lineRule="exact"/>
            </w:pPr>
            <w:r w:rsidRPr="00415251">
              <w:rPr>
                <w:sz w:val="28"/>
              </w:rPr>
              <w:t>Топологические опыты.</w:t>
            </w:r>
          </w:p>
        </w:tc>
      </w:tr>
      <w:tr w:rsidR="00C11120" w:rsidRPr="00AE1133" w:rsidTr="00FE3DA6">
        <w:tc>
          <w:tcPr>
            <w:tcW w:w="814" w:type="dxa"/>
            <w:tcBorders>
              <w:bottom w:val="single" w:sz="4" w:space="0" w:color="auto"/>
            </w:tcBorders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6</w:t>
            </w:r>
          </w:p>
        </w:tc>
        <w:tc>
          <w:tcPr>
            <w:tcW w:w="9110" w:type="dxa"/>
          </w:tcPr>
          <w:p w:rsidR="00C11120" w:rsidRPr="00415251" w:rsidRDefault="008D63CD" w:rsidP="00FE3DA6">
            <w:pPr>
              <w:spacing w:line="240" w:lineRule="exact"/>
            </w:pPr>
            <w:r w:rsidRPr="00415251">
              <w:rPr>
                <w:sz w:val="28"/>
              </w:rPr>
              <w:t>Зашифрованная переписка.</w:t>
            </w:r>
          </w:p>
        </w:tc>
      </w:tr>
      <w:tr w:rsidR="00C11120" w:rsidRPr="00AE1133" w:rsidTr="00FE3DA6">
        <w:tc>
          <w:tcPr>
            <w:tcW w:w="814" w:type="dxa"/>
            <w:tcBorders>
              <w:top w:val="single" w:sz="4" w:space="0" w:color="auto"/>
            </w:tcBorders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7</w:t>
            </w:r>
          </w:p>
        </w:tc>
        <w:tc>
          <w:tcPr>
            <w:tcW w:w="9110" w:type="dxa"/>
          </w:tcPr>
          <w:p w:rsidR="00C11120" w:rsidRPr="00415251" w:rsidRDefault="008D63CD" w:rsidP="00FE3DA6">
            <w:pPr>
              <w:spacing w:line="240" w:lineRule="exact"/>
            </w:pPr>
            <w:r w:rsidRPr="00415251">
              <w:rPr>
                <w:sz w:val="28"/>
              </w:rPr>
              <w:t>Геометрия клетчатой бумаги.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8</w:t>
            </w:r>
          </w:p>
        </w:tc>
        <w:tc>
          <w:tcPr>
            <w:tcW w:w="9110" w:type="dxa"/>
          </w:tcPr>
          <w:p w:rsidR="00C11120" w:rsidRPr="00415251" w:rsidRDefault="008D63CD" w:rsidP="00FE3DA6">
            <w:pPr>
              <w:spacing w:line="240" w:lineRule="exact"/>
            </w:pPr>
            <w:r w:rsidRPr="00415251">
              <w:rPr>
                <w:sz w:val="28"/>
              </w:rPr>
              <w:t>Симметрия.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9</w:t>
            </w:r>
          </w:p>
        </w:tc>
        <w:tc>
          <w:tcPr>
            <w:tcW w:w="9110" w:type="dxa"/>
          </w:tcPr>
          <w:p w:rsidR="00C11120" w:rsidRPr="00415251" w:rsidRDefault="008D63CD" w:rsidP="00FE3DA6">
            <w:pPr>
              <w:rPr>
                <w:szCs w:val="28"/>
              </w:rPr>
            </w:pPr>
            <w:r w:rsidRPr="00415251">
              <w:rPr>
                <w:sz w:val="28"/>
                <w:szCs w:val="28"/>
              </w:rPr>
              <w:t>Бордюры.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10</w:t>
            </w:r>
          </w:p>
        </w:tc>
        <w:tc>
          <w:tcPr>
            <w:tcW w:w="9110" w:type="dxa"/>
          </w:tcPr>
          <w:p w:rsidR="00C11120" w:rsidRPr="00415251" w:rsidRDefault="00C11120" w:rsidP="00FE3DA6">
            <w:pPr>
              <w:suppressLineNumbers/>
              <w:jc w:val="both"/>
            </w:pPr>
            <w:r w:rsidRPr="00415251">
              <w:rPr>
                <w:sz w:val="28"/>
              </w:rPr>
              <w:t>Графики кусочно-заданных функций (практикум)</w:t>
            </w:r>
          </w:p>
        </w:tc>
      </w:tr>
      <w:tr w:rsidR="00C11120" w:rsidRPr="00AE1133" w:rsidTr="00FE3DA6">
        <w:tc>
          <w:tcPr>
            <w:tcW w:w="814" w:type="dxa"/>
            <w:tcBorders>
              <w:bottom w:val="single" w:sz="4" w:space="0" w:color="auto"/>
            </w:tcBorders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11</w:t>
            </w:r>
          </w:p>
        </w:tc>
        <w:tc>
          <w:tcPr>
            <w:tcW w:w="9110" w:type="dxa"/>
          </w:tcPr>
          <w:p w:rsidR="00C11120" w:rsidRPr="00415251" w:rsidRDefault="00C11120" w:rsidP="00FE3DA6">
            <w:pPr>
              <w:suppressLineNumbers/>
              <w:jc w:val="both"/>
            </w:pPr>
            <w:r w:rsidRPr="00415251">
              <w:rPr>
                <w:sz w:val="28"/>
              </w:rPr>
              <w:t>Графики кусочно-заданных функций (практикум)</w:t>
            </w:r>
          </w:p>
        </w:tc>
      </w:tr>
      <w:tr w:rsidR="00C11120" w:rsidRPr="00AE1133" w:rsidTr="00FE3DA6">
        <w:tc>
          <w:tcPr>
            <w:tcW w:w="814" w:type="dxa"/>
            <w:tcBorders>
              <w:top w:val="single" w:sz="4" w:space="0" w:color="auto"/>
            </w:tcBorders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12</w:t>
            </w:r>
          </w:p>
        </w:tc>
        <w:tc>
          <w:tcPr>
            <w:tcW w:w="9110" w:type="dxa"/>
          </w:tcPr>
          <w:p w:rsidR="00C11120" w:rsidRPr="00415251" w:rsidRDefault="008D63CD" w:rsidP="00FE3DA6">
            <w:pPr>
              <w:suppressLineNumbers/>
              <w:jc w:val="both"/>
            </w:pPr>
            <w:r w:rsidRPr="00415251">
              <w:rPr>
                <w:sz w:val="28"/>
              </w:rPr>
              <w:t>Интеллектуальный марафон.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13</w:t>
            </w:r>
          </w:p>
        </w:tc>
        <w:tc>
          <w:tcPr>
            <w:tcW w:w="9110" w:type="dxa"/>
          </w:tcPr>
          <w:p w:rsidR="00C11120" w:rsidRPr="00415251" w:rsidRDefault="00C11120" w:rsidP="00FE3DA6">
            <w:pPr>
              <w:suppressLineNumbers/>
              <w:jc w:val="both"/>
            </w:pPr>
            <w:r w:rsidRPr="00415251">
              <w:rPr>
                <w:sz w:val="28"/>
              </w:rPr>
              <w:t>Построение линейного сплайма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14</w:t>
            </w:r>
          </w:p>
        </w:tc>
        <w:tc>
          <w:tcPr>
            <w:tcW w:w="9110" w:type="dxa"/>
          </w:tcPr>
          <w:p w:rsidR="00C11120" w:rsidRPr="00415251" w:rsidRDefault="00C11120" w:rsidP="00FE3DA6">
            <w:pPr>
              <w:spacing w:line="240" w:lineRule="exact"/>
            </w:pPr>
            <w:r w:rsidRPr="00415251">
              <w:rPr>
                <w:sz w:val="28"/>
              </w:rPr>
              <w:t>Построение линейного сплайма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15</w:t>
            </w:r>
          </w:p>
        </w:tc>
        <w:tc>
          <w:tcPr>
            <w:tcW w:w="9110" w:type="dxa"/>
          </w:tcPr>
          <w:p w:rsidR="00C11120" w:rsidRPr="00415251" w:rsidRDefault="00C11120" w:rsidP="00FE3DA6">
            <w:pPr>
              <w:suppressLineNumbers/>
              <w:jc w:val="both"/>
            </w:pPr>
            <w:r w:rsidRPr="00415251">
              <w:rPr>
                <w:sz w:val="28"/>
              </w:rPr>
              <w:t xml:space="preserve"> «Графики улыбаются»</w:t>
            </w:r>
            <w:r w:rsidR="008D63CD" w:rsidRPr="00415251">
              <w:rPr>
                <w:sz w:val="28"/>
              </w:rPr>
              <w:t>.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16</w:t>
            </w:r>
          </w:p>
        </w:tc>
        <w:tc>
          <w:tcPr>
            <w:tcW w:w="9110" w:type="dxa"/>
          </w:tcPr>
          <w:p w:rsidR="00C11120" w:rsidRPr="00415251" w:rsidRDefault="00C11120" w:rsidP="00FE3DA6">
            <w:pPr>
              <w:suppressLineNumbers/>
              <w:jc w:val="both"/>
            </w:pPr>
            <w:r w:rsidRPr="00415251">
              <w:rPr>
                <w:sz w:val="28"/>
              </w:rPr>
              <w:t xml:space="preserve"> «Графики улыбаются»</w:t>
            </w:r>
            <w:r w:rsidR="008D63CD" w:rsidRPr="00415251">
              <w:rPr>
                <w:sz w:val="28"/>
              </w:rPr>
              <w:t>.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17</w:t>
            </w:r>
          </w:p>
        </w:tc>
        <w:tc>
          <w:tcPr>
            <w:tcW w:w="9110" w:type="dxa"/>
          </w:tcPr>
          <w:p w:rsidR="00C11120" w:rsidRPr="00415251" w:rsidRDefault="00C11120" w:rsidP="00FE3DA6">
            <w:pPr>
              <w:suppressLineNumbers/>
              <w:jc w:val="both"/>
              <w:rPr>
                <w:color w:val="00000A"/>
              </w:rPr>
            </w:pPr>
            <w:r w:rsidRPr="00415251">
              <w:rPr>
                <w:color w:val="00000A"/>
                <w:sz w:val="28"/>
              </w:rPr>
              <w:t>Игра «Счастливый случай»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18</w:t>
            </w:r>
          </w:p>
        </w:tc>
        <w:tc>
          <w:tcPr>
            <w:tcW w:w="9110" w:type="dxa"/>
          </w:tcPr>
          <w:p w:rsidR="00C11120" w:rsidRPr="00415251" w:rsidRDefault="00C11120" w:rsidP="00FE3DA6">
            <w:pPr>
              <w:suppressLineNumbers/>
              <w:jc w:val="both"/>
              <w:rPr>
                <w:color w:val="00000A"/>
              </w:rPr>
            </w:pPr>
            <w:r w:rsidRPr="00415251">
              <w:rPr>
                <w:color w:val="00000A"/>
                <w:sz w:val="28"/>
              </w:rPr>
              <w:t xml:space="preserve">Рисование фигур одним росчерком. 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19</w:t>
            </w:r>
          </w:p>
        </w:tc>
        <w:tc>
          <w:tcPr>
            <w:tcW w:w="9110" w:type="dxa"/>
          </w:tcPr>
          <w:p w:rsidR="00C11120" w:rsidRPr="00415251" w:rsidRDefault="00C11120" w:rsidP="00FE3DA6">
            <w:pPr>
              <w:suppressLineNumbers/>
              <w:jc w:val="both"/>
              <w:rPr>
                <w:color w:val="00000A"/>
              </w:rPr>
            </w:pPr>
            <w:r w:rsidRPr="00415251">
              <w:rPr>
                <w:color w:val="00000A"/>
                <w:sz w:val="28"/>
              </w:rPr>
              <w:t>Рисование фигур одним росчерком. Графы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20</w:t>
            </w:r>
          </w:p>
        </w:tc>
        <w:tc>
          <w:tcPr>
            <w:tcW w:w="9110" w:type="dxa"/>
          </w:tcPr>
          <w:p w:rsidR="00C11120" w:rsidRPr="00415251" w:rsidRDefault="00C11120" w:rsidP="00C11120">
            <w:pPr>
              <w:suppressLineNumbers/>
              <w:jc w:val="both"/>
              <w:rPr>
                <w:color w:val="00000A"/>
              </w:rPr>
            </w:pPr>
            <w:r w:rsidRPr="00415251">
              <w:rPr>
                <w:color w:val="00000A"/>
                <w:sz w:val="28"/>
              </w:rPr>
              <w:t>Геометрическая смесь. Задачи со спичками.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21</w:t>
            </w:r>
          </w:p>
        </w:tc>
        <w:tc>
          <w:tcPr>
            <w:tcW w:w="9110" w:type="dxa"/>
          </w:tcPr>
          <w:p w:rsidR="00C11120" w:rsidRPr="00415251" w:rsidRDefault="00C11120" w:rsidP="00C11120">
            <w:pPr>
              <w:suppressLineNumbers/>
              <w:jc w:val="both"/>
              <w:rPr>
                <w:color w:val="00000A"/>
              </w:rPr>
            </w:pPr>
            <w:r w:rsidRPr="00415251">
              <w:rPr>
                <w:color w:val="00000A"/>
                <w:sz w:val="28"/>
              </w:rPr>
              <w:t>Геометрическая смесь. Задачи со счетными палочками.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22</w:t>
            </w:r>
          </w:p>
        </w:tc>
        <w:tc>
          <w:tcPr>
            <w:tcW w:w="9110" w:type="dxa"/>
          </w:tcPr>
          <w:p w:rsidR="00C11120" w:rsidRPr="00415251" w:rsidRDefault="00C11120" w:rsidP="00C11120">
            <w:pPr>
              <w:spacing w:line="240" w:lineRule="exact"/>
              <w:rPr>
                <w:color w:val="00000A"/>
              </w:rPr>
            </w:pPr>
            <w:r w:rsidRPr="00415251">
              <w:rPr>
                <w:color w:val="00000A"/>
                <w:sz w:val="28"/>
              </w:rPr>
              <w:t xml:space="preserve">Лист Мёбиуса. 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23</w:t>
            </w:r>
          </w:p>
        </w:tc>
        <w:tc>
          <w:tcPr>
            <w:tcW w:w="9110" w:type="dxa"/>
          </w:tcPr>
          <w:p w:rsidR="00C11120" w:rsidRPr="00415251" w:rsidRDefault="00C11120" w:rsidP="00FE3DA6">
            <w:pPr>
              <w:spacing w:line="240" w:lineRule="exact"/>
              <w:rPr>
                <w:color w:val="00000A"/>
              </w:rPr>
            </w:pPr>
            <w:r w:rsidRPr="00415251">
              <w:rPr>
                <w:color w:val="00000A"/>
                <w:sz w:val="28"/>
              </w:rPr>
              <w:t>Лист Мёбиуса. Задачи на разрезание и склеивание бумажных полосок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24</w:t>
            </w:r>
          </w:p>
        </w:tc>
        <w:tc>
          <w:tcPr>
            <w:tcW w:w="9110" w:type="dxa"/>
          </w:tcPr>
          <w:p w:rsidR="00C11120" w:rsidRPr="00415251" w:rsidRDefault="00C11120" w:rsidP="00C11120">
            <w:pPr>
              <w:suppressLineNumbers/>
              <w:jc w:val="both"/>
              <w:rPr>
                <w:color w:val="00000A"/>
              </w:rPr>
            </w:pPr>
            <w:r w:rsidRPr="00415251">
              <w:rPr>
                <w:color w:val="00000A"/>
                <w:sz w:val="28"/>
              </w:rPr>
              <w:t>Разрезания на плоскости.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25</w:t>
            </w:r>
          </w:p>
        </w:tc>
        <w:tc>
          <w:tcPr>
            <w:tcW w:w="9110" w:type="dxa"/>
          </w:tcPr>
          <w:p w:rsidR="00C11120" w:rsidRPr="00415251" w:rsidRDefault="00C11120" w:rsidP="00FE3DA6">
            <w:pPr>
              <w:suppressLineNumbers/>
              <w:jc w:val="both"/>
              <w:rPr>
                <w:color w:val="00000A"/>
              </w:rPr>
            </w:pPr>
            <w:r w:rsidRPr="00415251">
              <w:rPr>
                <w:color w:val="00000A"/>
                <w:sz w:val="28"/>
              </w:rPr>
              <w:t>Разрезания на плоскости и в пространстве.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26</w:t>
            </w:r>
          </w:p>
        </w:tc>
        <w:tc>
          <w:tcPr>
            <w:tcW w:w="9110" w:type="dxa"/>
          </w:tcPr>
          <w:p w:rsidR="00C11120" w:rsidRPr="00415251" w:rsidRDefault="00C11120" w:rsidP="00FE3DA6">
            <w:pPr>
              <w:suppressLineNumbers/>
              <w:jc w:val="both"/>
              <w:rPr>
                <w:color w:val="00000A"/>
              </w:rPr>
            </w:pPr>
            <w:r w:rsidRPr="00415251">
              <w:rPr>
                <w:color w:val="00000A"/>
                <w:sz w:val="28"/>
              </w:rPr>
              <w:t>Спортивный матч «Математический хоккей».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27</w:t>
            </w:r>
          </w:p>
        </w:tc>
        <w:tc>
          <w:tcPr>
            <w:tcW w:w="9110" w:type="dxa"/>
          </w:tcPr>
          <w:p w:rsidR="00C11120" w:rsidRPr="00E92E34" w:rsidRDefault="00E92E34" w:rsidP="00FE3DA6">
            <w:pPr>
              <w:suppressLineNumbers/>
              <w:jc w:val="both"/>
            </w:pPr>
            <w:r w:rsidRPr="00E92E34">
              <w:rPr>
                <w:sz w:val="28"/>
              </w:rPr>
              <w:t>Задачи на смекалку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28</w:t>
            </w:r>
          </w:p>
        </w:tc>
        <w:tc>
          <w:tcPr>
            <w:tcW w:w="9110" w:type="dxa"/>
          </w:tcPr>
          <w:p w:rsidR="00C11120" w:rsidRPr="00E92E34" w:rsidRDefault="00C11120" w:rsidP="00FE3DA6">
            <w:pPr>
              <w:suppressLineNumbers/>
              <w:jc w:val="both"/>
            </w:pPr>
            <w:r w:rsidRPr="00E92E34">
              <w:rPr>
                <w:sz w:val="28"/>
              </w:rPr>
              <w:t>Геометрия в пространстве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29</w:t>
            </w:r>
          </w:p>
        </w:tc>
        <w:tc>
          <w:tcPr>
            <w:tcW w:w="9110" w:type="dxa"/>
          </w:tcPr>
          <w:p w:rsidR="00C11120" w:rsidRPr="00E92E34" w:rsidRDefault="00E92E34" w:rsidP="00FE3DA6">
            <w:pPr>
              <w:suppressLineNumbers/>
              <w:jc w:val="both"/>
            </w:pPr>
            <w:r>
              <w:rPr>
                <w:sz w:val="28"/>
              </w:rPr>
              <w:t>Задачи - маршруты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30</w:t>
            </w:r>
          </w:p>
        </w:tc>
        <w:tc>
          <w:tcPr>
            <w:tcW w:w="9110" w:type="dxa"/>
          </w:tcPr>
          <w:p w:rsidR="00C11120" w:rsidRPr="00415251" w:rsidRDefault="008D63CD" w:rsidP="00FE3DA6">
            <w:pPr>
              <w:suppressLineNumbers/>
              <w:jc w:val="both"/>
            </w:pPr>
            <w:r w:rsidRPr="00415251">
              <w:rPr>
                <w:sz w:val="28"/>
              </w:rPr>
              <w:t>Математический ринг.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31</w:t>
            </w:r>
          </w:p>
        </w:tc>
        <w:tc>
          <w:tcPr>
            <w:tcW w:w="9110" w:type="dxa"/>
          </w:tcPr>
          <w:p w:rsidR="00C11120" w:rsidRPr="00E92E34" w:rsidRDefault="00E92E34" w:rsidP="00FE3DA6">
            <w:pPr>
              <w:suppressLineNumbers/>
              <w:jc w:val="both"/>
            </w:pPr>
            <w:r w:rsidRPr="00E92E34">
              <w:rPr>
                <w:sz w:val="28"/>
              </w:rPr>
              <w:t>Числовые головоломки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32</w:t>
            </w:r>
          </w:p>
        </w:tc>
        <w:tc>
          <w:tcPr>
            <w:tcW w:w="9110" w:type="dxa"/>
          </w:tcPr>
          <w:p w:rsidR="00C11120" w:rsidRPr="00415251" w:rsidRDefault="00C11120" w:rsidP="00FE3DA6">
            <w:pPr>
              <w:suppressLineNumbers/>
              <w:jc w:val="both"/>
              <w:rPr>
                <w:color w:val="00000A"/>
              </w:rPr>
            </w:pPr>
            <w:r w:rsidRPr="00415251">
              <w:rPr>
                <w:color w:val="00000A"/>
                <w:sz w:val="28"/>
              </w:rPr>
              <w:t>Математический бой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33</w:t>
            </w:r>
          </w:p>
        </w:tc>
        <w:tc>
          <w:tcPr>
            <w:tcW w:w="9110" w:type="dxa"/>
          </w:tcPr>
          <w:p w:rsidR="00C11120" w:rsidRPr="00E92E34" w:rsidRDefault="00E92E34" w:rsidP="00FE3DA6">
            <w:pPr>
              <w:suppressLineNumbers/>
              <w:jc w:val="both"/>
            </w:pPr>
            <w:r w:rsidRPr="00E92E34">
              <w:rPr>
                <w:sz w:val="28"/>
              </w:rPr>
              <w:t>Математические горки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34</w:t>
            </w:r>
          </w:p>
        </w:tc>
        <w:tc>
          <w:tcPr>
            <w:tcW w:w="9110" w:type="dxa"/>
          </w:tcPr>
          <w:p w:rsidR="00C11120" w:rsidRPr="00415251" w:rsidRDefault="008D63CD" w:rsidP="008D63CD">
            <w:pPr>
              <w:spacing w:line="240" w:lineRule="exact"/>
            </w:pPr>
            <w:r w:rsidRPr="00415251">
              <w:rPr>
                <w:sz w:val="28"/>
              </w:rPr>
              <w:t xml:space="preserve"> «Геометрическая смесь</w:t>
            </w:r>
            <w:r w:rsidR="00C11120" w:rsidRPr="00415251">
              <w:rPr>
                <w:sz w:val="28"/>
              </w:rPr>
              <w:t>»</w:t>
            </w:r>
            <w:r w:rsidRPr="00415251">
              <w:rPr>
                <w:sz w:val="28"/>
              </w:rPr>
              <w:t>.</w:t>
            </w:r>
          </w:p>
        </w:tc>
      </w:tr>
      <w:tr w:rsidR="00C11120" w:rsidRPr="00AE1133" w:rsidTr="00FE3DA6">
        <w:tc>
          <w:tcPr>
            <w:tcW w:w="814" w:type="dxa"/>
          </w:tcPr>
          <w:p w:rsidR="00C11120" w:rsidRPr="00AE1133" w:rsidRDefault="00C11120" w:rsidP="00FE3DA6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35</w:t>
            </w:r>
          </w:p>
        </w:tc>
        <w:tc>
          <w:tcPr>
            <w:tcW w:w="9110" w:type="dxa"/>
          </w:tcPr>
          <w:p w:rsidR="00C11120" w:rsidRPr="00415251" w:rsidRDefault="00C11120" w:rsidP="008D63CD">
            <w:pPr>
              <w:spacing w:line="240" w:lineRule="exact"/>
            </w:pPr>
            <w:r w:rsidRPr="00415251">
              <w:rPr>
                <w:sz w:val="28"/>
              </w:rPr>
              <w:t xml:space="preserve"> «Применение геометрии в создании паркетов, мозаик и др.»</w:t>
            </w:r>
          </w:p>
        </w:tc>
      </w:tr>
    </w:tbl>
    <w:p w:rsidR="008872AC" w:rsidRPr="00AE1133" w:rsidRDefault="008872AC" w:rsidP="00AE1133"/>
    <w:p w:rsidR="00AE1133" w:rsidRPr="00AE1133" w:rsidRDefault="00AE1133" w:rsidP="00AE1133"/>
    <w:p w:rsidR="00112732" w:rsidRPr="00AE1133" w:rsidRDefault="00112732" w:rsidP="00AE1133"/>
    <w:p w:rsidR="00B67619" w:rsidRPr="00AE1133" w:rsidRDefault="00B67619" w:rsidP="00AE1133"/>
    <w:p w:rsidR="00B67619" w:rsidRPr="00AE1133" w:rsidRDefault="00B67619" w:rsidP="00AE1133"/>
    <w:sectPr w:rsidR="00B67619" w:rsidRPr="00AE1133" w:rsidSect="00CA56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6CF" w:rsidRDefault="003256CF" w:rsidP="00204A15">
      <w:r>
        <w:separator/>
      </w:r>
    </w:p>
  </w:endnote>
  <w:endnote w:type="continuationSeparator" w:id="1">
    <w:p w:rsidR="003256CF" w:rsidRDefault="003256CF" w:rsidP="0020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1688"/>
      <w:docPartObj>
        <w:docPartGallery w:val="Page Numbers (Bottom of Page)"/>
        <w:docPartUnique/>
      </w:docPartObj>
    </w:sdtPr>
    <w:sdtContent>
      <w:p w:rsidR="00AE1133" w:rsidRDefault="00D141C3">
        <w:pPr>
          <w:pStyle w:val="aa"/>
          <w:jc w:val="center"/>
        </w:pPr>
        <w:fldSimple w:instr=" PAGE   \* MERGEFORMAT ">
          <w:r w:rsidR="00F153EE">
            <w:rPr>
              <w:noProof/>
            </w:rPr>
            <w:t>9</w:t>
          </w:r>
        </w:fldSimple>
      </w:p>
    </w:sdtContent>
  </w:sdt>
  <w:p w:rsidR="00AE1133" w:rsidRDefault="00AE11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6CF" w:rsidRDefault="003256CF" w:rsidP="00204A15">
      <w:r>
        <w:separator/>
      </w:r>
    </w:p>
  </w:footnote>
  <w:footnote w:type="continuationSeparator" w:id="1">
    <w:p w:rsidR="003256CF" w:rsidRDefault="003256CF" w:rsidP="00204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BCE8BB02"/>
    <w:name w:val="WWNum1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D3EC4"/>
    <w:multiLevelType w:val="hybridMultilevel"/>
    <w:tmpl w:val="4AB8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DB6971"/>
    <w:multiLevelType w:val="hybridMultilevel"/>
    <w:tmpl w:val="41EC8F26"/>
    <w:lvl w:ilvl="0" w:tplc="44A8521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B8C"/>
    <w:rsid w:val="00000767"/>
    <w:rsid w:val="00002BCB"/>
    <w:rsid w:val="000041FC"/>
    <w:rsid w:val="00007867"/>
    <w:rsid w:val="000140B0"/>
    <w:rsid w:val="0002354C"/>
    <w:rsid w:val="000406A9"/>
    <w:rsid w:val="00062304"/>
    <w:rsid w:val="000874BD"/>
    <w:rsid w:val="00087DE2"/>
    <w:rsid w:val="0009282A"/>
    <w:rsid w:val="00096B1D"/>
    <w:rsid w:val="000C2A93"/>
    <w:rsid w:val="000C3DDB"/>
    <w:rsid w:val="00112732"/>
    <w:rsid w:val="0013679D"/>
    <w:rsid w:val="00137CC0"/>
    <w:rsid w:val="00140529"/>
    <w:rsid w:val="001648DF"/>
    <w:rsid w:val="0016619E"/>
    <w:rsid w:val="001919F7"/>
    <w:rsid w:val="001A0313"/>
    <w:rsid w:val="001C452A"/>
    <w:rsid w:val="001C51F9"/>
    <w:rsid w:val="001F425E"/>
    <w:rsid w:val="00204A15"/>
    <w:rsid w:val="00221D39"/>
    <w:rsid w:val="00221F44"/>
    <w:rsid w:val="0025677B"/>
    <w:rsid w:val="002664F4"/>
    <w:rsid w:val="00267690"/>
    <w:rsid w:val="00271AEB"/>
    <w:rsid w:val="0027360B"/>
    <w:rsid w:val="00290125"/>
    <w:rsid w:val="002C50F1"/>
    <w:rsid w:val="002D6375"/>
    <w:rsid w:val="0032535F"/>
    <w:rsid w:val="003256CF"/>
    <w:rsid w:val="003278BC"/>
    <w:rsid w:val="00345375"/>
    <w:rsid w:val="003638DA"/>
    <w:rsid w:val="00367607"/>
    <w:rsid w:val="00375B01"/>
    <w:rsid w:val="003A1E65"/>
    <w:rsid w:val="003A7F19"/>
    <w:rsid w:val="003B0A60"/>
    <w:rsid w:val="003D7467"/>
    <w:rsid w:val="004147AA"/>
    <w:rsid w:val="00415251"/>
    <w:rsid w:val="004272A6"/>
    <w:rsid w:val="00454A04"/>
    <w:rsid w:val="004B3B8C"/>
    <w:rsid w:val="004B6AE9"/>
    <w:rsid w:val="004C5A2B"/>
    <w:rsid w:val="00500D1A"/>
    <w:rsid w:val="0050754F"/>
    <w:rsid w:val="00527C49"/>
    <w:rsid w:val="00541A57"/>
    <w:rsid w:val="00541DC4"/>
    <w:rsid w:val="00550EC9"/>
    <w:rsid w:val="005708A7"/>
    <w:rsid w:val="005759B7"/>
    <w:rsid w:val="00585C3C"/>
    <w:rsid w:val="005C39CB"/>
    <w:rsid w:val="005D1BF0"/>
    <w:rsid w:val="005E50A3"/>
    <w:rsid w:val="00616D4B"/>
    <w:rsid w:val="00635CA3"/>
    <w:rsid w:val="006457C1"/>
    <w:rsid w:val="00655374"/>
    <w:rsid w:val="00657448"/>
    <w:rsid w:val="00660CAE"/>
    <w:rsid w:val="0066730A"/>
    <w:rsid w:val="00670485"/>
    <w:rsid w:val="006745D1"/>
    <w:rsid w:val="0067563E"/>
    <w:rsid w:val="00691900"/>
    <w:rsid w:val="006B05BA"/>
    <w:rsid w:val="0070292C"/>
    <w:rsid w:val="00703CF3"/>
    <w:rsid w:val="00707272"/>
    <w:rsid w:val="00723013"/>
    <w:rsid w:val="00723DB5"/>
    <w:rsid w:val="00733D11"/>
    <w:rsid w:val="0073430F"/>
    <w:rsid w:val="00750ED7"/>
    <w:rsid w:val="00764AB2"/>
    <w:rsid w:val="00767B0D"/>
    <w:rsid w:val="00777DF6"/>
    <w:rsid w:val="0079003D"/>
    <w:rsid w:val="00795429"/>
    <w:rsid w:val="007D1284"/>
    <w:rsid w:val="007D2EEE"/>
    <w:rsid w:val="008060DE"/>
    <w:rsid w:val="00814EC1"/>
    <w:rsid w:val="00825983"/>
    <w:rsid w:val="00844ACE"/>
    <w:rsid w:val="00853BD3"/>
    <w:rsid w:val="00855D17"/>
    <w:rsid w:val="008720E9"/>
    <w:rsid w:val="00886EB5"/>
    <w:rsid w:val="008872AC"/>
    <w:rsid w:val="008B2387"/>
    <w:rsid w:val="008C2485"/>
    <w:rsid w:val="008C77A6"/>
    <w:rsid w:val="008D63CD"/>
    <w:rsid w:val="00914876"/>
    <w:rsid w:val="009368B4"/>
    <w:rsid w:val="009415B2"/>
    <w:rsid w:val="009512F7"/>
    <w:rsid w:val="009909A6"/>
    <w:rsid w:val="00995969"/>
    <w:rsid w:val="009A3E0E"/>
    <w:rsid w:val="009A494C"/>
    <w:rsid w:val="009B7C41"/>
    <w:rsid w:val="009C6331"/>
    <w:rsid w:val="009D2EF7"/>
    <w:rsid w:val="009D3017"/>
    <w:rsid w:val="009D6AEB"/>
    <w:rsid w:val="00A027DE"/>
    <w:rsid w:val="00A20079"/>
    <w:rsid w:val="00A351F1"/>
    <w:rsid w:val="00A37DA0"/>
    <w:rsid w:val="00A509F1"/>
    <w:rsid w:val="00A71F70"/>
    <w:rsid w:val="00A73C1A"/>
    <w:rsid w:val="00A92C10"/>
    <w:rsid w:val="00AA4A67"/>
    <w:rsid w:val="00AE0AD7"/>
    <w:rsid w:val="00AE1133"/>
    <w:rsid w:val="00AE37AB"/>
    <w:rsid w:val="00AE46E3"/>
    <w:rsid w:val="00AF10C1"/>
    <w:rsid w:val="00AF4F7B"/>
    <w:rsid w:val="00B11949"/>
    <w:rsid w:val="00B26911"/>
    <w:rsid w:val="00B310FA"/>
    <w:rsid w:val="00B34AB5"/>
    <w:rsid w:val="00B442A3"/>
    <w:rsid w:val="00B4594C"/>
    <w:rsid w:val="00B47A5B"/>
    <w:rsid w:val="00B52815"/>
    <w:rsid w:val="00B663A0"/>
    <w:rsid w:val="00B67619"/>
    <w:rsid w:val="00B7396A"/>
    <w:rsid w:val="00B86F7C"/>
    <w:rsid w:val="00B9394D"/>
    <w:rsid w:val="00B959C0"/>
    <w:rsid w:val="00BA3F76"/>
    <w:rsid w:val="00BB24B1"/>
    <w:rsid w:val="00BD3631"/>
    <w:rsid w:val="00BE3D38"/>
    <w:rsid w:val="00BE63CB"/>
    <w:rsid w:val="00C11120"/>
    <w:rsid w:val="00C24209"/>
    <w:rsid w:val="00C37AE7"/>
    <w:rsid w:val="00C44FCC"/>
    <w:rsid w:val="00C609AC"/>
    <w:rsid w:val="00C63799"/>
    <w:rsid w:val="00C85D52"/>
    <w:rsid w:val="00C938F2"/>
    <w:rsid w:val="00CA567D"/>
    <w:rsid w:val="00CB17F1"/>
    <w:rsid w:val="00CB532A"/>
    <w:rsid w:val="00CD4B77"/>
    <w:rsid w:val="00CE0C39"/>
    <w:rsid w:val="00D07C58"/>
    <w:rsid w:val="00D141C3"/>
    <w:rsid w:val="00D15755"/>
    <w:rsid w:val="00D204BF"/>
    <w:rsid w:val="00D53EDD"/>
    <w:rsid w:val="00DB64E2"/>
    <w:rsid w:val="00DC0F14"/>
    <w:rsid w:val="00DD1692"/>
    <w:rsid w:val="00DD2665"/>
    <w:rsid w:val="00DD724D"/>
    <w:rsid w:val="00DF147F"/>
    <w:rsid w:val="00DF3229"/>
    <w:rsid w:val="00E11958"/>
    <w:rsid w:val="00E13393"/>
    <w:rsid w:val="00E15FEE"/>
    <w:rsid w:val="00E3319B"/>
    <w:rsid w:val="00E56C87"/>
    <w:rsid w:val="00E62BC9"/>
    <w:rsid w:val="00E83260"/>
    <w:rsid w:val="00E87493"/>
    <w:rsid w:val="00E92E34"/>
    <w:rsid w:val="00EA2FD0"/>
    <w:rsid w:val="00EB7A95"/>
    <w:rsid w:val="00F153EE"/>
    <w:rsid w:val="00F15E47"/>
    <w:rsid w:val="00F211CB"/>
    <w:rsid w:val="00F257F2"/>
    <w:rsid w:val="00F42D11"/>
    <w:rsid w:val="00F61671"/>
    <w:rsid w:val="00F72B46"/>
    <w:rsid w:val="00F749D7"/>
    <w:rsid w:val="00F97583"/>
    <w:rsid w:val="00FB5D06"/>
    <w:rsid w:val="00FF352D"/>
    <w:rsid w:val="00FF4736"/>
    <w:rsid w:val="00FF4EC4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8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C2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2BC9"/>
    <w:rPr>
      <w:sz w:val="24"/>
    </w:rPr>
  </w:style>
  <w:style w:type="paragraph" w:customStyle="1" w:styleId="Default">
    <w:name w:val="Default"/>
    <w:rsid w:val="004B3B8C"/>
    <w:pPr>
      <w:widowControl w:val="0"/>
      <w:autoSpaceDE w:val="0"/>
      <w:autoSpaceDN w:val="0"/>
      <w:adjustRightInd w:val="0"/>
    </w:pPr>
    <w:rPr>
      <w:color w:val="000000"/>
      <w:sz w:val="24"/>
    </w:rPr>
  </w:style>
  <w:style w:type="character" w:customStyle="1" w:styleId="Bodytext95pt">
    <w:name w:val="Body text + 9;5 pt"/>
    <w:basedOn w:val="a0"/>
    <w:rsid w:val="00733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dytextCenturySchoolbook9ptBold">
    <w:name w:val="Body text + Century Schoolbook;9 pt;Bold"/>
    <w:basedOn w:val="a0"/>
    <w:rsid w:val="00733D1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CenturySchoolbook9pt">
    <w:name w:val="Body text + Century Schoolbook;9 pt"/>
    <w:basedOn w:val="a0"/>
    <w:rsid w:val="00733D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Exact">
    <w:name w:val="Body text Exact"/>
    <w:basedOn w:val="a0"/>
    <w:rsid w:val="002664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CenturySchoolbook85pt">
    <w:name w:val="Body text + Century Schoolbook;8;5 pt"/>
    <w:basedOn w:val="a0"/>
    <w:rsid w:val="002664F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CenturySchoolbook85ptBold">
    <w:name w:val="Body text + Century Schoolbook;8;5 pt;Bold"/>
    <w:basedOn w:val="a0"/>
    <w:rsid w:val="002664F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11"/>
    <w:rsid w:val="005D1BF0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D1BF0"/>
    <w:pPr>
      <w:widowControl w:val="0"/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  <w:style w:type="character" w:customStyle="1" w:styleId="BodytextBold">
    <w:name w:val="Body text + Bold"/>
    <w:basedOn w:val="Bodytext"/>
    <w:rsid w:val="005D1BF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BookmanOldStyle8pt">
    <w:name w:val="Body text + Bookman Old Style;8 pt"/>
    <w:basedOn w:val="Bodytext"/>
    <w:rsid w:val="00087D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BookmanOldStyle8ptNotBold">
    <w:name w:val="Body text + Bookman Old Style;8 pt;Not Bold"/>
    <w:basedOn w:val="Bodytext"/>
    <w:rsid w:val="00087D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TimesNewRoman9ptNotBold">
    <w:name w:val="Body text + Times New Roman;9 pt;Not Bold"/>
    <w:basedOn w:val="Bodytext"/>
    <w:rsid w:val="00087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TimesNewRoman9pt">
    <w:name w:val="Body text + Times New Roman;9 pt"/>
    <w:basedOn w:val="Bodytext"/>
    <w:rsid w:val="00087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95ptBoldItalic">
    <w:name w:val="Body text + 9;5 pt;Bold;Italic"/>
    <w:basedOn w:val="Bodytext"/>
    <w:rsid w:val="00BB24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Normal (Web)"/>
    <w:basedOn w:val="a"/>
    <w:rsid w:val="00DF3229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uiPriority w:val="10"/>
    <w:qFormat/>
    <w:rsid w:val="008C2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C2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C2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248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BodytextItalicSpacing0ptExact">
    <w:name w:val="Body text + Italic;Spacing 0 pt Exact"/>
    <w:basedOn w:val="Bodytext"/>
    <w:rsid w:val="00AE37A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ItalicSpacing2ptExact">
    <w:name w:val="Body text + Italic;Spacing 2 pt Exact"/>
    <w:basedOn w:val="Bodytext"/>
    <w:rsid w:val="00AE37A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5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Heading1">
    <w:name w:val="Heading #1_"/>
    <w:link w:val="Heading10"/>
    <w:rsid w:val="00204A15"/>
    <w:rPr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204A15"/>
    <w:pPr>
      <w:shd w:val="clear" w:color="auto" w:fill="FFFFFF"/>
      <w:spacing w:after="120" w:line="240" w:lineRule="atLeast"/>
      <w:outlineLvl w:val="0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204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4A15"/>
    <w:rPr>
      <w:sz w:val="24"/>
    </w:rPr>
  </w:style>
  <w:style w:type="paragraph" w:styleId="aa">
    <w:name w:val="footer"/>
    <w:basedOn w:val="a"/>
    <w:link w:val="ab"/>
    <w:uiPriority w:val="99"/>
    <w:unhideWhenUsed/>
    <w:rsid w:val="00204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4A15"/>
    <w:rPr>
      <w:sz w:val="24"/>
    </w:rPr>
  </w:style>
  <w:style w:type="paragraph" w:styleId="ac">
    <w:name w:val="List Paragraph"/>
    <w:basedOn w:val="a"/>
    <w:qFormat/>
    <w:rsid w:val="00271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+ Курсив"/>
    <w:rsid w:val="00AA4A67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7396A"/>
    <w:rPr>
      <w:sz w:val="24"/>
    </w:rPr>
  </w:style>
  <w:style w:type="table" w:styleId="ae">
    <w:name w:val="Table Grid"/>
    <w:basedOn w:val="a1"/>
    <w:uiPriority w:val="59"/>
    <w:rsid w:val="007D1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f3ff3ff3ff3ff3ff3ff3ff3ff3ff">
    <w:name w:val="?�3ff�3ff�3ff�3ff �3ff�3ff�3ff�3ff�3ff�3ff"/>
    <w:basedOn w:val="a"/>
    <w:uiPriority w:val="99"/>
    <w:rsid w:val="00B959C0"/>
    <w:pPr>
      <w:widowControl w:val="0"/>
      <w:autoSpaceDE w:val="0"/>
      <w:autoSpaceDN w:val="0"/>
      <w:adjustRightInd w:val="0"/>
      <w:spacing w:after="200" w:line="264" w:lineRule="auto"/>
    </w:pPr>
    <w:rPr>
      <w:rFonts w:ascii="Calibri" w:hAnsi="Calibri" w:cs="Calibri"/>
      <w:sz w:val="22"/>
      <w:szCs w:val="22"/>
    </w:rPr>
  </w:style>
  <w:style w:type="character" w:customStyle="1" w:styleId="FontStyle51">
    <w:name w:val="Font Style51"/>
    <w:rsid w:val="009D6AEB"/>
    <w:rPr>
      <w:rFonts w:ascii="Times New Roman" w:hAnsi="Times New Roman" w:cs="Times New Roman" w:hint="default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85C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5C3C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CA567D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CA567D"/>
    <w:pPr>
      <w:spacing w:after="100"/>
    </w:pPr>
  </w:style>
  <w:style w:type="character" w:styleId="af2">
    <w:name w:val="Hyperlink"/>
    <w:basedOn w:val="a0"/>
    <w:uiPriority w:val="99"/>
    <w:unhideWhenUsed/>
    <w:rsid w:val="00CA5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5D88D-B7D1-425E-BEE9-28213876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69</cp:revision>
  <cp:lastPrinted>2018-09-18T10:05:00Z</cp:lastPrinted>
  <dcterms:created xsi:type="dcterms:W3CDTF">2013-11-24T16:36:00Z</dcterms:created>
  <dcterms:modified xsi:type="dcterms:W3CDTF">2018-09-19T06:28:00Z</dcterms:modified>
</cp:coreProperties>
</file>