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4" w:rsidRPr="00DE0617" w:rsidRDefault="00BB15F4" w:rsidP="000B6D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-777306</wp:posOffset>
            </wp:positionH>
            <wp:positionV relativeFrom="paragraph">
              <wp:posOffset>-289998</wp:posOffset>
            </wp:positionV>
            <wp:extent cx="7026867" cy="9680028"/>
            <wp:effectExtent l="19050" t="0" r="2583" b="0"/>
            <wp:wrapNone/>
            <wp:docPr id="2" name="Рисунок 1" descr="C:\Users\User\Desktop\сайт\мои программы\титульные\7б00015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мои программы\титульные\7б000150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67" cy="968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24" w:rsidRPr="00DE0617">
        <w:rPr>
          <w:rFonts w:ascii="Times New Roman" w:hAnsi="Times New Roman"/>
          <w:b/>
          <w:sz w:val="24"/>
          <w:szCs w:val="24"/>
        </w:rPr>
        <w:t>Приложение 1</w:t>
      </w:r>
      <w:r w:rsidR="000B6D24" w:rsidRPr="00DE0617">
        <w:rPr>
          <w:rFonts w:ascii="Times New Roman" w:hAnsi="Times New Roman"/>
          <w:sz w:val="24"/>
          <w:szCs w:val="24"/>
        </w:rPr>
        <w:t xml:space="preserve"> к основной образовательной программе </w:t>
      </w:r>
      <w:r w:rsidR="00480A80">
        <w:rPr>
          <w:rFonts w:ascii="Times New Roman" w:hAnsi="Times New Roman"/>
          <w:sz w:val="24"/>
          <w:szCs w:val="24"/>
        </w:rPr>
        <w:t>среднего</w:t>
      </w:r>
      <w:r w:rsidR="000B6D24" w:rsidRPr="00DE0617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0B6D24" w:rsidRPr="00DE0617" w:rsidRDefault="000B6D24" w:rsidP="000B6D24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0B6D24" w:rsidRPr="00DE0617" w:rsidRDefault="000B6D24" w:rsidP="000B6D24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«ТАВРИНСКАЯ</w:t>
      </w:r>
      <w:r w:rsidRPr="00DE0617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ШКОЛА»</w:t>
      </w: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  <w:proofErr w:type="gramStart"/>
      <w:r w:rsidRPr="00DE0617">
        <w:rPr>
          <w:rFonts w:ascii="Times New Roman" w:hAnsi="Times New Roman"/>
          <w:sz w:val="24"/>
          <w:szCs w:val="24"/>
        </w:rPr>
        <w:t xml:space="preserve">Принято решением педагогического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E0617">
        <w:rPr>
          <w:rFonts w:ascii="Times New Roman" w:hAnsi="Times New Roman"/>
          <w:sz w:val="24"/>
          <w:szCs w:val="24"/>
        </w:rPr>
        <w:t xml:space="preserve">  Утверждено</w:t>
      </w:r>
      <w:proofErr w:type="gramEnd"/>
      <w:r w:rsidRPr="00DE0617">
        <w:rPr>
          <w:rFonts w:ascii="Times New Roman" w:hAnsi="Times New Roman"/>
          <w:sz w:val="24"/>
          <w:szCs w:val="24"/>
        </w:rPr>
        <w:t xml:space="preserve"> приказом директора   </w:t>
      </w: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совета. Протокол от 31.08.2017 №1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от 31.08.2017 г. № 57/3</w:t>
      </w: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    _____________  И.С.Ярцева</w:t>
      </w: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</w:p>
    <w:p w:rsidR="000B6D24" w:rsidRPr="00DE0617" w:rsidRDefault="000B6D24" w:rsidP="000B6D2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6D24" w:rsidRPr="00DE0617" w:rsidRDefault="000B6D24" w:rsidP="000B6D2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6D24" w:rsidRPr="00DE0617" w:rsidRDefault="000B6D24" w:rsidP="000B6D2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6D24" w:rsidRPr="00DE0617" w:rsidRDefault="000B6D24" w:rsidP="000B6D2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E0617">
        <w:rPr>
          <w:rFonts w:ascii="Times New Roman" w:hAnsi="Times New Roman"/>
          <w:b/>
          <w:i/>
          <w:sz w:val="24"/>
          <w:szCs w:val="24"/>
          <w:u w:val="single"/>
        </w:rPr>
        <w:t>РАБОЧАЯ ПРОГРАММА</w:t>
      </w:r>
    </w:p>
    <w:p w:rsidR="000B6D24" w:rsidRPr="00DE0617" w:rsidRDefault="000B6D24" w:rsidP="000B6D2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6D24" w:rsidRDefault="000B6D24" w:rsidP="000B6D24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Наименование учебного предмета (курса): информатика</w:t>
      </w:r>
      <w:r>
        <w:rPr>
          <w:rFonts w:ascii="Times New Roman" w:hAnsi="Times New Roman"/>
          <w:bCs/>
          <w:sz w:val="24"/>
          <w:szCs w:val="24"/>
        </w:rPr>
        <w:t xml:space="preserve"> и ИКТ</w:t>
      </w:r>
    </w:p>
    <w:p w:rsidR="000B6D24" w:rsidRPr="00DE0617" w:rsidRDefault="000B6D24" w:rsidP="000B6D2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Класс: 10-11</w:t>
      </w:r>
    </w:p>
    <w:p w:rsidR="000B6D24" w:rsidRPr="00DE0617" w:rsidRDefault="000B6D24" w:rsidP="000B6D24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Уровень общего образования: </w:t>
      </w:r>
      <w:r w:rsidR="00480A80">
        <w:rPr>
          <w:rFonts w:ascii="Times New Roman" w:hAnsi="Times New Roman"/>
          <w:bCs/>
          <w:sz w:val="24"/>
          <w:szCs w:val="24"/>
        </w:rPr>
        <w:t>среднее</w:t>
      </w:r>
      <w:r w:rsidRPr="00DE0617">
        <w:rPr>
          <w:rFonts w:ascii="Times New Roman" w:hAnsi="Times New Roman"/>
          <w:bCs/>
          <w:sz w:val="24"/>
          <w:szCs w:val="24"/>
        </w:rPr>
        <w:t xml:space="preserve"> общее образование</w:t>
      </w:r>
    </w:p>
    <w:p w:rsidR="000B6D24" w:rsidRPr="00DE0617" w:rsidRDefault="000B6D24" w:rsidP="000B6D24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Срок реализации программы</w:t>
      </w:r>
      <w:proofErr w:type="gramStart"/>
      <w:r w:rsidRPr="00DE061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DE06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DE0617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B6D24" w:rsidRPr="00DE0617" w:rsidRDefault="000B6D24" w:rsidP="000B6D24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</w:p>
    <w:p w:rsidR="000B6D24" w:rsidRPr="00DE0617" w:rsidRDefault="000B6D24" w:rsidP="000B6D2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DE0617">
        <w:rPr>
          <w:rFonts w:ascii="Times New Roman" w:hAnsi="Times New Roman"/>
          <w:bCs/>
          <w:sz w:val="24"/>
          <w:szCs w:val="24"/>
        </w:rPr>
        <w:t xml:space="preserve"> класс - 35 ч., </w:t>
      </w:r>
      <w:r>
        <w:rPr>
          <w:rFonts w:ascii="Times New Roman" w:hAnsi="Times New Roman"/>
          <w:bCs/>
          <w:sz w:val="24"/>
          <w:szCs w:val="24"/>
        </w:rPr>
        <w:t>11</w:t>
      </w:r>
      <w:r w:rsidRPr="00DE0617">
        <w:rPr>
          <w:rFonts w:ascii="Times New Roman" w:hAnsi="Times New Roman"/>
          <w:bCs/>
          <w:sz w:val="24"/>
          <w:szCs w:val="24"/>
        </w:rPr>
        <w:t xml:space="preserve"> класс – </w:t>
      </w:r>
      <w:r>
        <w:rPr>
          <w:rFonts w:ascii="Times New Roman" w:hAnsi="Times New Roman"/>
          <w:bCs/>
          <w:sz w:val="24"/>
          <w:szCs w:val="24"/>
        </w:rPr>
        <w:t>35</w:t>
      </w:r>
      <w:r w:rsidRPr="00DE0617">
        <w:rPr>
          <w:rFonts w:ascii="Times New Roman" w:hAnsi="Times New Roman"/>
          <w:bCs/>
          <w:sz w:val="24"/>
          <w:szCs w:val="24"/>
        </w:rPr>
        <w:t xml:space="preserve"> часов, на уровень образования:  </w:t>
      </w:r>
      <w:r>
        <w:rPr>
          <w:rFonts w:ascii="Times New Roman" w:hAnsi="Times New Roman"/>
          <w:bCs/>
          <w:sz w:val="24"/>
          <w:szCs w:val="24"/>
        </w:rPr>
        <w:t>70</w:t>
      </w:r>
      <w:r w:rsidRPr="00DE0617">
        <w:rPr>
          <w:rFonts w:ascii="Times New Roman" w:hAnsi="Times New Roman"/>
          <w:bCs/>
          <w:sz w:val="24"/>
          <w:szCs w:val="24"/>
        </w:rPr>
        <w:t xml:space="preserve"> ч</w:t>
      </w:r>
    </w:p>
    <w:p w:rsidR="000B6D24" w:rsidRPr="00DE0617" w:rsidRDefault="000B6D24" w:rsidP="000B6D24">
      <w:pPr>
        <w:rPr>
          <w:rFonts w:ascii="Times New Roman" w:hAnsi="Times New Roman"/>
          <w:bCs/>
          <w:sz w:val="24"/>
          <w:szCs w:val="24"/>
        </w:rPr>
      </w:pPr>
    </w:p>
    <w:p w:rsidR="00771D33" w:rsidRPr="00771D33" w:rsidRDefault="000B6D24" w:rsidP="00771D33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Рабочая программа составлена в соответствии с Федеральным </w:t>
      </w:r>
      <w:r>
        <w:rPr>
          <w:rFonts w:ascii="Times New Roman" w:hAnsi="Times New Roman"/>
          <w:bCs/>
          <w:sz w:val="24"/>
          <w:szCs w:val="24"/>
        </w:rPr>
        <w:t xml:space="preserve">компонентом </w:t>
      </w:r>
      <w:r w:rsidRPr="00DE0617">
        <w:rPr>
          <w:rFonts w:ascii="Times New Roman" w:hAnsi="Times New Roman"/>
          <w:bCs/>
          <w:sz w:val="24"/>
          <w:szCs w:val="24"/>
        </w:rPr>
        <w:t>государственн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E0617">
        <w:rPr>
          <w:rFonts w:ascii="Times New Roman" w:hAnsi="Times New Roman"/>
          <w:bCs/>
          <w:sz w:val="24"/>
          <w:szCs w:val="24"/>
        </w:rPr>
        <w:t xml:space="preserve"> </w:t>
      </w:r>
      <w:r w:rsidR="007945A0">
        <w:rPr>
          <w:rFonts w:ascii="Times New Roman" w:hAnsi="Times New Roman"/>
          <w:bCs/>
          <w:sz w:val="24"/>
          <w:szCs w:val="24"/>
        </w:rPr>
        <w:t>среднего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общего образования, с учётом Основной образовательной программы  </w:t>
      </w:r>
      <w:r w:rsidR="00CF64B7">
        <w:rPr>
          <w:rFonts w:ascii="Times New Roman" w:hAnsi="Times New Roman"/>
          <w:bCs/>
          <w:sz w:val="24"/>
          <w:szCs w:val="24"/>
        </w:rPr>
        <w:t>среднего</w:t>
      </w:r>
      <w:r w:rsidRPr="00DE0617">
        <w:rPr>
          <w:rFonts w:ascii="Times New Roman" w:hAnsi="Times New Roman"/>
          <w:bCs/>
          <w:sz w:val="24"/>
          <w:szCs w:val="24"/>
        </w:rPr>
        <w:t xml:space="preserve">  общего образования  МАОУ «</w:t>
      </w:r>
      <w:proofErr w:type="spellStart"/>
      <w:r w:rsidRPr="00DE0617">
        <w:rPr>
          <w:rFonts w:ascii="Times New Roman" w:hAnsi="Times New Roman"/>
          <w:bCs/>
          <w:sz w:val="24"/>
          <w:szCs w:val="24"/>
        </w:rPr>
        <w:t>Тавринская</w:t>
      </w:r>
      <w:proofErr w:type="spellEnd"/>
      <w:r w:rsidRPr="00DE0617">
        <w:rPr>
          <w:rFonts w:ascii="Times New Roman" w:hAnsi="Times New Roman"/>
          <w:bCs/>
          <w:sz w:val="24"/>
          <w:szCs w:val="24"/>
        </w:rPr>
        <w:t xml:space="preserve"> СОШ», авторской программы  по </w:t>
      </w:r>
      <w:r w:rsidRPr="00DE0617">
        <w:rPr>
          <w:rFonts w:ascii="Times New Roman" w:hAnsi="Times New Roman"/>
          <w:color w:val="000000"/>
          <w:sz w:val="24"/>
          <w:szCs w:val="24"/>
        </w:rPr>
        <w:t>учебному предмету</w:t>
      </w:r>
      <w:r w:rsidR="00771D33">
        <w:rPr>
          <w:rFonts w:ascii="Times New Roman" w:hAnsi="Times New Roman"/>
          <w:color w:val="000000"/>
          <w:sz w:val="24"/>
          <w:szCs w:val="24"/>
        </w:rPr>
        <w:t>: программа курса</w:t>
      </w:r>
      <w:r w:rsidR="00771D33" w:rsidRPr="00771D33">
        <w:rPr>
          <w:rFonts w:ascii="Times New Roman" w:hAnsi="Times New Roman" w:cs="Times New Roman"/>
          <w:sz w:val="24"/>
          <w:szCs w:val="24"/>
        </w:rPr>
        <w:t xml:space="preserve">  </w:t>
      </w:r>
      <w:r w:rsidR="00771D33"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  <w:r w:rsidR="00771D33" w:rsidRPr="00771D33">
        <w:rPr>
          <w:rFonts w:ascii="Times New Roman" w:hAnsi="Times New Roman" w:cs="Times New Roman"/>
          <w:sz w:val="24"/>
          <w:szCs w:val="24"/>
        </w:rPr>
        <w:t>общеобразовательный курс (базовый уровень) для 10 – 11 классов</w:t>
      </w:r>
      <w:r w:rsidR="00771D33">
        <w:rPr>
          <w:rFonts w:ascii="Times New Roman" w:hAnsi="Times New Roman" w:cs="Times New Roman"/>
          <w:sz w:val="24"/>
          <w:szCs w:val="24"/>
        </w:rPr>
        <w:t xml:space="preserve">. </w:t>
      </w:r>
      <w:r w:rsidR="00771D33" w:rsidRPr="00771D33">
        <w:rPr>
          <w:rFonts w:ascii="Times New Roman" w:hAnsi="Times New Roman" w:cs="Times New Roman"/>
          <w:sz w:val="24"/>
          <w:szCs w:val="24"/>
        </w:rPr>
        <w:t xml:space="preserve">Составители:  Семакин И.Г., </w:t>
      </w:r>
      <w:proofErr w:type="spellStart"/>
      <w:r w:rsidR="00771D33" w:rsidRPr="00771D33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771D33" w:rsidRPr="00771D33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0B6D24" w:rsidRPr="00DE0617" w:rsidRDefault="000B6D24" w:rsidP="00771D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D24" w:rsidRPr="00DE0617" w:rsidRDefault="000B6D24" w:rsidP="000B6D24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Составитель: Ярцев В. А.</w:t>
      </w: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</w:p>
    <w:p w:rsidR="000B6D24" w:rsidRPr="00DE0617" w:rsidRDefault="000B6D24" w:rsidP="000B6D24">
      <w:pPr>
        <w:rPr>
          <w:rFonts w:ascii="Times New Roman" w:hAnsi="Times New Roman"/>
          <w:sz w:val="24"/>
          <w:szCs w:val="24"/>
        </w:rPr>
      </w:pPr>
    </w:p>
    <w:p w:rsidR="000B6D24" w:rsidRPr="00DE0617" w:rsidRDefault="000B6D24" w:rsidP="000B6D24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2017 -18  учебный год</w:t>
      </w:r>
    </w:p>
    <w:p w:rsidR="00915F94" w:rsidRPr="00F93967" w:rsidRDefault="00915F94" w:rsidP="006E0D20">
      <w:pPr>
        <w:pStyle w:val="2"/>
        <w:numPr>
          <w:ilvl w:val="0"/>
          <w:numId w:val="38"/>
        </w:numPr>
        <w:jc w:val="center"/>
        <w:rPr>
          <w:rFonts w:ascii="Times New Roman" w:hAnsi="Times New Roman" w:cs="Times New Roman"/>
          <w:color w:val="auto"/>
        </w:rPr>
      </w:pPr>
      <w:bookmarkStart w:id="0" w:name="_Toc494016506"/>
      <w:bookmarkStart w:id="1" w:name="_Toc494035404"/>
      <w:r w:rsidRPr="00F93967">
        <w:rPr>
          <w:rFonts w:ascii="Times New Roman" w:hAnsi="Times New Roman" w:cs="Times New Roman"/>
          <w:color w:val="auto"/>
        </w:rPr>
        <w:lastRenderedPageBreak/>
        <w:t>Требования к уровню подготовки выпускников</w:t>
      </w:r>
      <w:bookmarkEnd w:id="0"/>
      <w:bookmarkEnd w:id="1"/>
    </w:p>
    <w:p w:rsidR="00915F94" w:rsidRPr="00F93967" w:rsidRDefault="00915F94" w:rsidP="00915F94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915F94" w:rsidRPr="00F93967" w:rsidRDefault="00915F94" w:rsidP="00915F94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915F94" w:rsidRPr="00F93967" w:rsidRDefault="00915F94" w:rsidP="00915F94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915F94" w:rsidRPr="00F93967" w:rsidRDefault="00915F94" w:rsidP="00915F94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96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939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915F94" w:rsidRPr="00F93967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915F94" w:rsidRDefault="00915F94" w:rsidP="00915F94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CA4340" w:rsidRDefault="00CA4340" w:rsidP="00CA434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340" w:rsidRDefault="00CA4340" w:rsidP="00CA434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340" w:rsidRDefault="00CA4340" w:rsidP="00CA434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340" w:rsidRDefault="00CA4340" w:rsidP="00CA434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F94" w:rsidRPr="00F93967" w:rsidRDefault="00915F94" w:rsidP="00915F94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792" w:rsidRDefault="00C02792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494016509"/>
    </w:p>
    <w:p w:rsidR="006C4247" w:rsidRDefault="006C4247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247">
        <w:rPr>
          <w:rFonts w:ascii="Times New Roman" w:hAnsi="Times New Roman" w:cs="Times New Roman"/>
          <w:sz w:val="24"/>
          <w:szCs w:val="24"/>
          <w:u w:val="single"/>
        </w:rPr>
        <w:t>Итоги изучения тем</w:t>
      </w:r>
    </w:p>
    <w:p w:rsidR="00480A80" w:rsidRPr="006C4247" w:rsidRDefault="00480A80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1.  Введение.  Структура информатики.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 чем состоят цели и задачи изучения курса в 10-11 классах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из каких частей состоит предметная область информатики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2. Информация. Представление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три философские концепции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такое язык представления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>; какие бывают языки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понятия «кодирование» и «декодирование»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примеры технических систем кодирования информации: азбука Морзе, телеграфный код Бодо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понятия «шифрование», «дешифрование». </w:t>
      </w:r>
    </w:p>
    <w:p w:rsidR="006C4247" w:rsidRPr="006C4247" w:rsidRDefault="006C4247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3. Измерение информации.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сущность объемного (алфавитного) подхода к измерению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определение бита с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24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6C4247">
        <w:rPr>
          <w:rFonts w:ascii="Times New Roman" w:hAnsi="Times New Roman" w:cs="Times New Roman"/>
          <w:sz w:val="24"/>
          <w:szCs w:val="24"/>
        </w:rPr>
        <w:t>.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6C424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6C4247">
        <w:rPr>
          <w:rFonts w:ascii="Times New Roman" w:hAnsi="Times New Roman" w:cs="Times New Roman"/>
          <w:sz w:val="24"/>
          <w:szCs w:val="24"/>
        </w:rPr>
        <w:t xml:space="preserve"> символов)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связь между единицами измерения информации: бит, байт, Кб, Мб, Гб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определение бита с позиции содержания сообщения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решать  задачи на измерение информации, заключенной в тексте, с алфавитной </w:t>
      </w:r>
      <w:proofErr w:type="spellStart"/>
      <w:r w:rsidRPr="006C424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6C424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выполнять пересчет количества информации в разные единицы</w:t>
      </w:r>
    </w:p>
    <w:p w:rsidR="006C4247" w:rsidRPr="006C4247" w:rsidRDefault="006C4247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4. Введение в  теорию систем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основные понятия </w:t>
      </w:r>
      <w:proofErr w:type="spellStart"/>
      <w:r w:rsidRPr="006C424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6C4247">
        <w:rPr>
          <w:rFonts w:ascii="Times New Roman" w:hAnsi="Times New Roman" w:cs="Times New Roman"/>
          <w:sz w:val="24"/>
          <w:szCs w:val="24"/>
        </w:rPr>
        <w:t>: система, структура, системный эффект, подсистема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свойства систем: целесообразность, целостность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«системный подход» в науке и практике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чем отличаются естественные и искусственные системы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какие типы связей действуют в системах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роль информационных процессов в системах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состав и структуру систем управления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приводить примеры систем (в быту, в природе, в науке и пр.)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анализировать состав и структуру систем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5. Процессы хранения и передачи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историю развития носителей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модель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Шеннона передачи информации по техническим каналам связи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понятие «шум» и способы защиты от шума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сопоставлять различные цифровые носители по их техническим свойствам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рассчитывать объем информации, передаваемой по каналам связи,  при известной скорости передачи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6. Обработка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типы задач обработки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понятие исполнителя обработки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понятие алгоритма обработки информации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такое «алгоритмические машины» в теории алгоритмов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определение и свойства алгоритма управления алгоритмической машиной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устройство и систему команд алгоритмической машины Поста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составлять алгоритмы решения несложных задач для управления машиной Поста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7. Поиск  данных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«набор данных», «ключ поиска» и «критерий поиска»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такое «структура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>»; какие бывают структуры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алгоритм последовательного поиска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алгоритм поиска половинным делением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блочный поиск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 осуществляется поиск в иерархической структуре данных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осуществлять поиск данных в структурированных списках, словарях, справочниках, энциклопедиях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осуществлять поиск в иерархической файловой структуре компьютера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8. Защита информации 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какая информация требует защиты</w:t>
      </w:r>
    </w:p>
    <w:p w:rsidR="006C4247" w:rsidRPr="006C4247" w:rsidRDefault="006C4247" w:rsidP="006C424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виды угроз для числовой информации</w:t>
      </w:r>
    </w:p>
    <w:p w:rsidR="006C4247" w:rsidRPr="006C4247" w:rsidRDefault="006C4247" w:rsidP="006C424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физические способы защиты информации</w:t>
      </w:r>
    </w:p>
    <w:p w:rsidR="006C4247" w:rsidRPr="006C4247" w:rsidRDefault="006C4247" w:rsidP="006C424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программные средства защиты информации</w:t>
      </w:r>
    </w:p>
    <w:p w:rsidR="006C4247" w:rsidRPr="006C4247" w:rsidRDefault="006C4247" w:rsidP="006C424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что такое криптография</w:t>
      </w:r>
    </w:p>
    <w:p w:rsidR="006C4247" w:rsidRPr="006C4247" w:rsidRDefault="006C4247" w:rsidP="006C424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что такое цифровая подпись и цифровой сертификат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применять меры защиты личной информации на ПК</w:t>
      </w:r>
    </w:p>
    <w:p w:rsidR="006C4247" w:rsidRPr="006C4247" w:rsidRDefault="006C4247" w:rsidP="006C424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применять простейшие криптографические шифры (в учебном режиме)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9. Информационные модели и структуры данных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определение модели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информационная модель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этапы информационного моделирования на компьютере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граф, дерево, сеть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структура таблицы; основные типы табличных моделей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такое многотабличная модель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proofErr w:type="spellStart"/>
      <w:proofErr w:type="gramStart"/>
      <w:r w:rsidRPr="006C4247">
        <w:rPr>
          <w:rFonts w:ascii="Times New Roman" w:hAnsi="Times New Roman" w:cs="Times New Roman"/>
          <w:sz w:val="24"/>
          <w:szCs w:val="24"/>
        </w:rPr>
        <w:t>граф-моделях</w:t>
      </w:r>
      <w:proofErr w:type="spellEnd"/>
      <w:proofErr w:type="gramEnd"/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spellStart"/>
      <w:proofErr w:type="gramStart"/>
      <w:r w:rsidRPr="006C4247">
        <w:rPr>
          <w:rFonts w:ascii="Times New Roman" w:hAnsi="Times New Roman" w:cs="Times New Roman"/>
          <w:sz w:val="24"/>
          <w:szCs w:val="24"/>
        </w:rPr>
        <w:t>граф-модели</w:t>
      </w:r>
      <w:proofErr w:type="spellEnd"/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строить табличные модели по вербальному описанию системы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10. Алгоритм – модель деятельности 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понятие алгоритмической модели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способы описания алгоритмов: блок-схемы, учебный алгоритмический язык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трассировка алгоритма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строить алгоритмы управления учебными исполнителями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осуществлять трассировку алгоритма работы с величинами путем заполнения трассировочной таблицы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11. Компьютер: аппаратное и программное обеспечение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архитектуру персонального компьютера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контроллер внешнего устройства ПК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назначение шины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 чем заключается принцип открытой архитектуры ПК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виды памяти ПК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системная плата, порты ввода-вывода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назначение дополнительных устройств: сканер, средства мультимедиа, сетевое оборудование и др.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программное обеспечение ПК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структура ПО ПК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прикладные программы и их назначение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системы программирования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подбирать конфигурацию ПК в зависимости от его назначения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соединять устройства ПК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производить основные настройки БИОС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работать в среде операционной системы на пользовательском уровне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12. Дискретные модели данных в компьютере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принципы представления данных в памяти компьютера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представление целых чисел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диапазоны представления целых чисел без знака и со знаком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принципы представления вещественных чисел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представление текста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представление изображения; цветовые модели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 чем различие растровой и векторной графики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дискретное (цифровое) представление звука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-получать внутреннее представление целых чисел в памяти компьютера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вычислять размет цветовой палитры по значению битовой глубины цвета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13. Многопроцессорные системы и сети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идею распараллеливания вычислений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такое многопроцессорные вычислительные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комплексы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>; какие существуют варианты их реализации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назначение и топологии локальных сетей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технические средства локальных сетей (каналы связи, серверы, рабочие станции)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функции сетевой операционной системы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историю возникновения и развития глобальных сетей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Интернет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систему адресации в Интернете (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C4247">
        <w:rPr>
          <w:rFonts w:ascii="Times New Roman" w:hAnsi="Times New Roman" w:cs="Times New Roman"/>
          <w:sz w:val="24"/>
          <w:szCs w:val="24"/>
        </w:rPr>
        <w:t>-адреса, доменная система имен)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способы организации связи в Интернете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принцип пакетной передачи данных и протокол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6C4247">
        <w:rPr>
          <w:rFonts w:ascii="Times New Roman" w:hAnsi="Times New Roman" w:cs="Times New Roman"/>
          <w:sz w:val="24"/>
          <w:szCs w:val="24"/>
        </w:rPr>
        <w:t>/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IP</w:t>
      </w:r>
    </w:p>
    <w:p w:rsidR="006C4247" w:rsidRPr="006C4247" w:rsidRDefault="006C4247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Default="006C4247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247">
        <w:rPr>
          <w:rFonts w:ascii="Times New Roman" w:hAnsi="Times New Roman" w:cs="Times New Roman"/>
          <w:sz w:val="24"/>
          <w:szCs w:val="24"/>
          <w:u w:val="single"/>
        </w:rPr>
        <w:t>Итоги изучения тем</w:t>
      </w:r>
      <w:r w:rsidR="00480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0A80" w:rsidRPr="006C4247" w:rsidRDefault="00480A80" w:rsidP="006C42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1.  Информационные системы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назначение информационных систем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состав информационных систем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разновидности информационных систем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2. Гипертекст 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гипертекст, гиперссылка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6C424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6C424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автоматически создавать оглавление документа</w:t>
      </w:r>
    </w:p>
    <w:p w:rsidR="006C4247" w:rsidRPr="006C4247" w:rsidRDefault="006C4247" w:rsidP="006C4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организовывать внутренние и внешние связи в текстовом документе.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3. Интернет как информационная система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назначение  коммуникационных служб Интернета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назначение информационных служб Интернета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прикладные протоколы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основные понятия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4247">
        <w:rPr>
          <w:rFonts w:ascii="Times New Roman" w:hAnsi="Times New Roman" w:cs="Times New Roman"/>
          <w:sz w:val="24"/>
          <w:szCs w:val="24"/>
        </w:rPr>
        <w:t xml:space="preserve">: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424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4247">
        <w:rPr>
          <w:rFonts w:ascii="Times New Roman" w:hAnsi="Times New Roman" w:cs="Times New Roman"/>
          <w:sz w:val="24"/>
          <w:szCs w:val="24"/>
        </w:rPr>
        <w:t>-адрес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 поисковый каталог: организация, назначение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поисковый указатель: организация, назначение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работать с электронной почтой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извлекать данные из файловых архивов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gramStart"/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>-сайт.</w:t>
      </w:r>
      <w:proofErr w:type="gramEnd"/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какие существуют средства для создания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>-страниц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в чем состоит проектирование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>-сайта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значит опубликовать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>-сайт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возможности текстового процессора по созданию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>-страниц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создать несложный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 xml:space="preserve">-сайт с помощью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A01F6">
        <w:rPr>
          <w:rFonts w:ascii="Times New Roman" w:hAnsi="Times New Roman" w:cs="Times New Roman"/>
          <w:sz w:val="24"/>
          <w:szCs w:val="24"/>
        </w:rPr>
        <w:t xml:space="preserve">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создать несложный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247">
        <w:rPr>
          <w:rFonts w:ascii="Times New Roman" w:hAnsi="Times New Roman" w:cs="Times New Roman"/>
          <w:sz w:val="24"/>
          <w:szCs w:val="24"/>
        </w:rPr>
        <w:t xml:space="preserve">-сайт на языке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C4247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6C4247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C4247">
        <w:rPr>
          <w:rFonts w:ascii="Times New Roman" w:hAnsi="Times New Roman" w:cs="Times New Roman"/>
          <w:sz w:val="24"/>
          <w:szCs w:val="24"/>
        </w:rPr>
        <w:t xml:space="preserve"> системы (ГИС)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ГИС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области приложения ГИС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 устроена ГИС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приемы навигации в ГИС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осуществлять поиск информации в общедоступной ГИС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6. Базы данных и СУБД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база данных (БД)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какие модели данных используются в БД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понятия реляционных БД: запись, поле, тип поля, главный ключ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определение и назначение СУБД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основы организации многотабличной БД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схема БД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целостность данных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этапы создания многотабличной БД с помощью реляционной СУБД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создавать многотабличную БД средствами конкретной СУБД (например,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C4247">
        <w:rPr>
          <w:rFonts w:ascii="Times New Roman" w:hAnsi="Times New Roman" w:cs="Times New Roman"/>
          <w:sz w:val="24"/>
          <w:szCs w:val="24"/>
        </w:rPr>
        <w:t xml:space="preserve">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6C4247">
        <w:rPr>
          <w:rFonts w:ascii="Times New Roman" w:hAnsi="Times New Roman" w:cs="Times New Roman"/>
          <w:sz w:val="24"/>
          <w:szCs w:val="24"/>
        </w:rPr>
        <w:t>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7. Запросы к базе данных 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структуру команды запроса на выборку данных из БД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организацию запроса на выборку в многотабличной БД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логические операции, используемые в запросах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реализовывать простые запросы на выборку данных в конструкторе запросов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реализовывать запросы со сложными условиями выборки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реализовывать запросы с использованием вычисляемых полей (углубленный уровень)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создавать отчеты (углубленный уровень)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Тема 8. Моделирование зависимостей; статистическое моделирование 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понятия: величина, имя величины, тип величины, значение величины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математическая модель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формы представления зависимостей между величинами</w:t>
      </w:r>
    </w:p>
    <w:p w:rsidR="006C4247" w:rsidRPr="006C4247" w:rsidRDefault="006C4247" w:rsidP="006C4247">
      <w:pPr>
        <w:numPr>
          <w:ilvl w:val="0"/>
          <w:numId w:val="40"/>
        </w:numPr>
        <w:tabs>
          <w:tab w:val="clear" w:pos="900"/>
          <w:tab w:val="num" w:pos="1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 xml:space="preserve"> каких практических задач используется статистика;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регрессионная модель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 происходит прогнозирование по регрессионной модели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используя табличный процессор строить регрессионные модели заданных типов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9. Корреляционное моделирование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корреляционная зависимость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коэффициент корреляции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какие существуют возможности у табличного процессора для выполнения корреляционного анализа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C4247">
        <w:rPr>
          <w:rFonts w:ascii="Times New Roman" w:hAnsi="Times New Roman" w:cs="Times New Roman"/>
          <w:sz w:val="24"/>
          <w:szCs w:val="24"/>
        </w:rPr>
        <w:t xml:space="preserve">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C4247">
        <w:rPr>
          <w:rFonts w:ascii="Times New Roman" w:hAnsi="Times New Roman" w:cs="Times New Roman"/>
          <w:sz w:val="24"/>
          <w:szCs w:val="24"/>
        </w:rPr>
        <w:t>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10. Оптимальное планирование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оптимальное планирование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ресурсы; как в модели описывается ограниченность ресурсов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что такое стратегическая цель </w:t>
      </w:r>
      <w:proofErr w:type="gramStart"/>
      <w:r w:rsidRPr="006C424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6C424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C4247">
        <w:rPr>
          <w:rFonts w:ascii="Times New Roman" w:hAnsi="Times New Roman" w:cs="Times New Roman"/>
          <w:sz w:val="24"/>
          <w:szCs w:val="24"/>
        </w:rPr>
        <w:t xml:space="preserve"> </w:t>
      </w:r>
      <w:r w:rsidRPr="006C424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C4247">
        <w:rPr>
          <w:rFonts w:ascii="Times New Roman" w:hAnsi="Times New Roman" w:cs="Times New Roman"/>
          <w:sz w:val="24"/>
          <w:szCs w:val="24"/>
        </w:rPr>
        <w:t>)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Тема 11. Социальная информатика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такое информационные ресурсы общества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из чего складывается рынок информационных ресурсов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что относится к информационным услугам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в чем состоят основные черты информационного общества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причины информационного кризиса и пути его преодоления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основные законодательные акты в информационной сфере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</w:t>
      </w:r>
    </w:p>
    <w:p w:rsidR="006C4247" w:rsidRPr="006C4247" w:rsidRDefault="006C4247" w:rsidP="006C42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4247" w:rsidRPr="006C4247" w:rsidRDefault="006C4247" w:rsidP="006C4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47">
        <w:rPr>
          <w:rFonts w:ascii="Times New Roman" w:hAnsi="Times New Roman" w:cs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bookmarkEnd w:id="2"/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Default="00F93967" w:rsidP="006E0D20">
      <w:pPr>
        <w:pStyle w:val="2"/>
        <w:numPr>
          <w:ilvl w:val="0"/>
          <w:numId w:val="38"/>
        </w:numPr>
        <w:jc w:val="center"/>
        <w:rPr>
          <w:rFonts w:ascii="Times New Roman" w:hAnsi="Times New Roman" w:cs="Times New Roman"/>
          <w:color w:val="auto"/>
        </w:rPr>
      </w:pPr>
      <w:bookmarkStart w:id="3" w:name="_Toc494016510"/>
      <w:bookmarkStart w:id="4" w:name="_Toc494035405"/>
      <w:r w:rsidRPr="00F93967">
        <w:rPr>
          <w:rFonts w:ascii="Times New Roman" w:hAnsi="Times New Roman" w:cs="Times New Roman"/>
          <w:color w:val="auto"/>
        </w:rPr>
        <w:t xml:space="preserve">Содержание </w:t>
      </w:r>
      <w:r w:rsidR="00915F94">
        <w:rPr>
          <w:rFonts w:ascii="Times New Roman" w:hAnsi="Times New Roman" w:cs="Times New Roman"/>
          <w:color w:val="auto"/>
        </w:rPr>
        <w:t>образования</w:t>
      </w:r>
      <w:bookmarkEnd w:id="3"/>
      <w:bookmarkEnd w:id="4"/>
    </w:p>
    <w:p w:rsidR="002963B3" w:rsidRPr="002963B3" w:rsidRDefault="002963B3" w:rsidP="00296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Передача информации в социальных, биологических и технических системах. 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2963B3" w:rsidRPr="002963B3" w:rsidRDefault="002963B3" w:rsidP="0029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b/>
          <w:sz w:val="24"/>
          <w:szCs w:val="24"/>
        </w:rPr>
        <w:t>Информационные модели и системы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B3">
        <w:rPr>
          <w:rFonts w:ascii="Times New Roman" w:hAnsi="Times New Roman" w:cs="Times New Roman"/>
          <w:b/>
          <w:sz w:val="24"/>
          <w:szCs w:val="24"/>
        </w:rPr>
        <w:t>Компьютер как средство автоматизации информационных процессов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B3">
        <w:rPr>
          <w:rFonts w:ascii="Times New Roman" w:hAnsi="Times New Roman" w:cs="Times New Roman"/>
          <w:b/>
          <w:sz w:val="24"/>
          <w:szCs w:val="24"/>
        </w:rPr>
        <w:t>Средства и технологии создания и преобразования информационных объектов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963B3" w:rsidRPr="002963B3" w:rsidRDefault="002963B3" w:rsidP="002963B3">
      <w:pPr>
        <w:pStyle w:val="af6"/>
        <w:ind w:left="0" w:firstLine="567"/>
        <w:jc w:val="both"/>
        <w:rPr>
          <w:b/>
        </w:rPr>
      </w:pPr>
      <w:r w:rsidRPr="002963B3">
        <w:rPr>
          <w:b/>
        </w:rPr>
        <w:t>Средства и технологии обмена информацией с помощью компьютерных сетей (сетевые технологии)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2963B3" w:rsidRPr="002963B3" w:rsidRDefault="002963B3" w:rsidP="0029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b/>
          <w:sz w:val="24"/>
          <w:szCs w:val="24"/>
        </w:rPr>
        <w:t>Основы социальной информатики</w:t>
      </w:r>
      <w:r w:rsidR="0096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B3">
        <w:rPr>
          <w:rFonts w:ascii="Times New Roman" w:hAnsi="Times New Roman" w:cs="Times New Roman"/>
          <w:i/>
          <w:sz w:val="24"/>
          <w:szCs w:val="24"/>
        </w:rPr>
        <w:t>Основные этапы становления информационного общества</w:t>
      </w:r>
      <w:r w:rsidRPr="002963B3">
        <w:rPr>
          <w:rStyle w:val="af3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2963B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963B3">
        <w:rPr>
          <w:rFonts w:ascii="Times New Roman" w:hAnsi="Times New Roman" w:cs="Times New Roman"/>
          <w:sz w:val="24"/>
          <w:szCs w:val="24"/>
        </w:rPr>
        <w:t xml:space="preserve"> Этические и правовые нормы информационной деятельности человека.</w:t>
      </w:r>
    </w:p>
    <w:p w:rsidR="002963B3" w:rsidRDefault="002963B3" w:rsidP="002963B3">
      <w:pPr>
        <w:jc w:val="both"/>
      </w:pPr>
    </w:p>
    <w:p w:rsidR="002963B3" w:rsidRPr="002963B3" w:rsidRDefault="002963B3" w:rsidP="00296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3B3">
        <w:rPr>
          <w:rFonts w:ascii="Times New Roman" w:hAnsi="Times New Roman" w:cs="Times New Roman"/>
          <w:sz w:val="24"/>
          <w:szCs w:val="24"/>
        </w:rPr>
        <w:t>Содержание образования по классам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bookmarkStart w:id="5" w:name="_Toc494016511"/>
      <w:bookmarkStart w:id="6" w:name="_Toc494035406"/>
      <w:r w:rsidRPr="00F93967">
        <w:rPr>
          <w:rFonts w:ascii="Times New Roman" w:hAnsi="Times New Roman" w:cs="Times New Roman"/>
          <w:color w:val="auto"/>
        </w:rPr>
        <w:t>10 класс</w:t>
      </w:r>
      <w:bookmarkEnd w:id="5"/>
      <w:bookmarkEnd w:id="6"/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proofErr w:type="gramStart"/>
      <w:r w:rsidRPr="00F93967">
        <w:rPr>
          <w:rFonts w:ascii="Times New Roman" w:hAnsi="Times New Roman" w:cs="Times New Roman"/>
          <w:sz w:val="24"/>
          <w:szCs w:val="24"/>
        </w:rPr>
        <w:t>граф-модели</w:t>
      </w:r>
      <w:proofErr w:type="spellEnd"/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bookmarkStart w:id="7" w:name="_Toc494016512"/>
      <w:bookmarkStart w:id="8" w:name="_Toc494035407"/>
      <w:r w:rsidRPr="00F93967">
        <w:rPr>
          <w:rFonts w:ascii="Times New Roman" w:hAnsi="Times New Roman" w:cs="Times New Roman"/>
          <w:color w:val="auto"/>
        </w:rPr>
        <w:t>11 класс</w:t>
      </w:r>
      <w:bookmarkEnd w:id="7"/>
      <w:bookmarkEnd w:id="8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поиска информации в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БД в пр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 xml:space="preserve">тратегическая цель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103D17" w:rsidRDefault="00F93967" w:rsidP="009F4F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</w:t>
      </w:r>
      <w:r w:rsidR="009F4F8A">
        <w:rPr>
          <w:rFonts w:ascii="Times New Roman" w:hAnsi="Times New Roman" w:cs="Times New Roman"/>
          <w:sz w:val="24"/>
          <w:szCs w:val="24"/>
        </w:rPr>
        <w:t>а тему «Социальная информатика».</w:t>
      </w:r>
    </w:p>
    <w:p w:rsidR="009F4F8A" w:rsidRDefault="009F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F8A" w:rsidRDefault="009F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9F4F8A" w:rsidRDefault="009F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498" w:type="dxa"/>
        <w:tblInd w:w="108" w:type="dxa"/>
        <w:tblLook w:val="04A0"/>
      </w:tblPr>
      <w:tblGrid>
        <w:gridCol w:w="564"/>
        <w:gridCol w:w="4266"/>
        <w:gridCol w:w="784"/>
        <w:gridCol w:w="3884"/>
      </w:tblGrid>
      <w:tr w:rsidR="00F45FE6" w:rsidRPr="009F4F8A" w:rsidTr="00F45FE6">
        <w:trPr>
          <w:trHeight w:val="4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часов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FD455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минимум</w:t>
            </w: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FE6" w:rsidRPr="003204F3" w:rsidRDefault="00F45FE6" w:rsidP="00F45FE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      </w:r>
          </w:p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информации.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«Представление информации»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«Измерение информации»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«Информация. Измерение информации</w:t>
            </w:r>
            <w:proofErr w:type="gramStart"/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FE6" w:rsidRPr="003204F3" w:rsidRDefault="00F45FE6" w:rsidP="00F45FE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Поиск и систематизация информации. Хранение информации; выбор способа хранения информации.</w:t>
            </w:r>
          </w:p>
          <w:p w:rsidR="00F45FE6" w:rsidRPr="003204F3" w:rsidRDefault="00F45FE6" w:rsidP="00F45FE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Передача информации в социальных, биологических и технических системах. </w:t>
            </w:r>
          </w:p>
          <w:p w:rsidR="00F45FE6" w:rsidRPr="003204F3" w:rsidRDefault="00F45FE6" w:rsidP="00F45FE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 на основе формальных правил. Алгоритмизация как необходимое условие его автоматизации. </w:t>
            </w:r>
          </w:p>
          <w:p w:rsidR="00F45FE6" w:rsidRPr="003204F3" w:rsidRDefault="00F45FE6" w:rsidP="00F45FE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методов информатики и средств ИКТ при анализе процессов в обществе, природе и технике. </w:t>
            </w:r>
          </w:p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 в теорию систем» Хранение информации.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«Хранение информации»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информации.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«Автоматическая обработка данных»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информации.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FE6" w:rsidRPr="003204F3" w:rsidRDefault="00F45FE6" w:rsidP="00F45FE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      </w:r>
          </w:p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Шифрование данных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40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</w:t>
            </w: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информации»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E20" w:rsidRPr="009F4F8A" w:rsidTr="006066A2">
        <w:trPr>
          <w:cantSplit/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9F4F8A" w:rsidRDefault="00740E20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20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0E20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E20" w:rsidRPr="009F4F8A" w:rsidTr="006066A2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9F4F8A" w:rsidRDefault="00740E20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данных: графы»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20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0E20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данных: таблицы»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алгоритмическим исполнителем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конфигурации компьютера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BIOS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чисел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40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Текст как информационный объект. Автоматизированные средства и технологии организации текста. Основные приемы преобразования текстов.</w:t>
            </w: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 текстов. Сжатие текстов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едставление изображения и звука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FE6" w:rsidRPr="009F4F8A" w:rsidTr="00F45FE6">
        <w:trPr>
          <w:cantSplit/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40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740E20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 Аппаратные и программные средства организации компьютерных сетей.</w:t>
            </w:r>
          </w:p>
        </w:tc>
      </w:tr>
      <w:tr w:rsidR="00F45FE6" w:rsidRPr="009F4F8A" w:rsidTr="00F45FE6">
        <w:trPr>
          <w:cantSplit/>
          <w:trHeight w:val="4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40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9F4F8A" w:rsidRDefault="00F45FE6" w:rsidP="009F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9F4F8A" w:rsidRDefault="00F45FE6" w:rsidP="009F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F8A" w:rsidRPr="00FD455A" w:rsidRDefault="009F4F8A" w:rsidP="009F4F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FE6" w:rsidRDefault="00F45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06E3" w:rsidRDefault="005D06E3" w:rsidP="005D06E3">
      <w:pPr>
        <w:rPr>
          <w:rFonts w:ascii="Times New Roman" w:hAnsi="Times New Roman"/>
          <w:sz w:val="24"/>
          <w:szCs w:val="24"/>
        </w:rPr>
      </w:pPr>
      <w:r w:rsidRPr="000E113F">
        <w:rPr>
          <w:rFonts w:ascii="Times New Roman" w:hAnsi="Times New Roman"/>
          <w:sz w:val="24"/>
          <w:szCs w:val="24"/>
        </w:rPr>
        <w:t>11 класс</w:t>
      </w:r>
    </w:p>
    <w:tbl>
      <w:tblPr>
        <w:tblW w:w="9747" w:type="dxa"/>
        <w:tblInd w:w="-176" w:type="dxa"/>
        <w:tblLayout w:type="fixed"/>
        <w:tblLook w:val="04A0"/>
      </w:tblPr>
      <w:tblGrid>
        <w:gridCol w:w="456"/>
        <w:gridCol w:w="3797"/>
        <w:gridCol w:w="709"/>
        <w:gridCol w:w="4785"/>
      </w:tblGrid>
      <w:tr w:rsidR="00F45FE6" w:rsidRPr="000F7F87" w:rsidTr="009F3060">
        <w:trPr>
          <w:trHeight w:val="40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</w:t>
            </w:r>
            <w:proofErr w:type="gramStart"/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Обязательный минимум</w:t>
            </w:r>
          </w:p>
        </w:tc>
      </w:tr>
      <w:tr w:rsidR="00F45FE6" w:rsidRPr="000F7F87" w:rsidTr="009F3060">
        <w:trPr>
          <w:trHeight w:val="40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Понятие информационной системы, классификация ИС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0" w:rsidRPr="003204F3" w:rsidRDefault="00740E20" w:rsidP="00740E20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Поисковые информационные системы. </w:t>
            </w:r>
          </w:p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текстовый документ как структура данных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Текст как информационный объект. Автоматизированные средства и технологии организации текста. Основные приемы преобразования текстов.</w:t>
            </w: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6E1D27" w:rsidRDefault="00740E20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«Гипертекстовые 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Гипертекстовое представление информации.</w:t>
            </w: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6E1D27" w:rsidRDefault="00740E20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Интернет как глобальная информационная система.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6E1D27" w:rsidRDefault="00740E20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WWW – Всемирная паутина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 «Работа с браузером. Просмотр Web-страниц»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«Сохранение загруженных Web-страниц»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6D" w:rsidRPr="006E1D27" w:rsidRDefault="009C606D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поиска данных в Интернете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Организация поиска информации. Описание объекта для его последующего поиска.</w:t>
            </w: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6E1D27" w:rsidRDefault="009C606D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«Работа с поисковыми системами»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6E1D27" w:rsidRDefault="009C606D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«Интернет как информационная система».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физических моделей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      </w:r>
          </w:p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математических моделей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биологических моделей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Табличные базы данных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E20" w:rsidRPr="003204F3" w:rsidRDefault="00740E20" w:rsidP="00740E20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объекты СУБД. Таблицы, формы, запросы, отчеты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формы для просмотра и редактирования записей в табличной базе данных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записей в табличной базе данных с помощью фильтров и запросов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Кодирование графической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6D" w:rsidRPr="003204F3" w:rsidRDefault="009C606D" w:rsidP="009C606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      </w:r>
          </w:p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Растровая графика.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Векторная графика.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357615" w:rsidRDefault="009C606D" w:rsidP="009C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D" w:rsidRPr="00357615" w:rsidRDefault="009C606D" w:rsidP="009C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в Интернете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E20" w:rsidRPr="003204F3" w:rsidRDefault="00740E20" w:rsidP="00740E20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i/>
                <w:sz w:val="24"/>
                <w:szCs w:val="24"/>
              </w:rPr>
              <w:t>Основные этапы становления информационного общества</w:t>
            </w:r>
            <w:r w:rsidRPr="003204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204F3">
              <w:rPr>
                <w:rFonts w:ascii="Times New Roman" w:hAnsi="Times New Roman"/>
                <w:sz w:val="24"/>
                <w:szCs w:val="24"/>
              </w:rPr>
              <w:t xml:space="preserve"> Этические и правовые нормы информационной деятельности человека.</w:t>
            </w:r>
          </w:p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Этика в Интернете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0E20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E20" w:rsidRPr="00357615" w:rsidRDefault="00740E20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0" w:rsidRPr="00357615" w:rsidRDefault="00740E20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Выбор конфигурации компьютера в зависимости от решаемой задачи. </w:t>
            </w:r>
          </w:p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  <w:p w:rsidR="00F45FE6" w:rsidRPr="003204F3" w:rsidRDefault="00F45FE6" w:rsidP="00F45FE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>Программные и аппаратные средства в различных видах профессиональной деятельности</w:t>
            </w:r>
          </w:p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персонального компьютера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операционных систем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F45FE6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FE6" w:rsidRPr="006E1D27" w:rsidRDefault="00740E20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D2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вирусы и защита от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606D" w:rsidRPr="006E1D27" w:rsidRDefault="009C606D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6D" w:rsidRPr="003204F3" w:rsidRDefault="009C606D" w:rsidP="009C606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F3">
              <w:rPr>
                <w:rFonts w:ascii="Times New Roman" w:hAnsi="Times New Roman"/>
                <w:sz w:val="24"/>
                <w:szCs w:val="24"/>
              </w:rPr>
      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      </w:r>
          </w:p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C606D" w:rsidRPr="006E1D27" w:rsidRDefault="009C606D" w:rsidP="00F45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06D" w:rsidRPr="000F7F87" w:rsidTr="009F3060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6D" w:rsidRPr="006E1D27" w:rsidRDefault="009C606D" w:rsidP="00F45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Фильтры в электронных таблицах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06D" w:rsidRPr="00357615" w:rsidRDefault="009C606D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45FE6" w:rsidRPr="000F7F87" w:rsidTr="009F3060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E6" w:rsidRPr="00357615" w:rsidRDefault="00F45FE6" w:rsidP="00F4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6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FE6" w:rsidRPr="00357615" w:rsidRDefault="00F45FE6" w:rsidP="00F45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7737" w:rsidRPr="00FD455A" w:rsidRDefault="00727737" w:rsidP="003732CC">
      <w:pPr>
        <w:rPr>
          <w:rFonts w:ascii="Times New Roman" w:hAnsi="Times New Roman" w:cs="Times New Roman"/>
          <w:b/>
          <w:sz w:val="24"/>
          <w:szCs w:val="24"/>
        </w:rPr>
      </w:pPr>
    </w:p>
    <w:sectPr w:rsidR="00727737" w:rsidRPr="00FD455A" w:rsidSect="009F4F8A">
      <w:footerReference w:type="default" r:id="rId9"/>
      <w:type w:val="continuous"/>
      <w:pgSz w:w="11906" w:h="16838"/>
      <w:pgMar w:top="1276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38" w:rsidRDefault="00797E38" w:rsidP="006E0D20">
      <w:pPr>
        <w:spacing w:after="0" w:line="240" w:lineRule="auto"/>
      </w:pPr>
      <w:r>
        <w:separator/>
      </w:r>
    </w:p>
  </w:endnote>
  <w:endnote w:type="continuationSeparator" w:id="0">
    <w:p w:rsidR="00797E38" w:rsidRDefault="00797E38" w:rsidP="006E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271454"/>
      <w:docPartObj>
        <w:docPartGallery w:val="Page Numbers (Bottom of Page)"/>
        <w:docPartUnique/>
      </w:docPartObj>
    </w:sdtPr>
    <w:sdtContent>
      <w:p w:rsidR="00F45FE6" w:rsidRDefault="00972019">
        <w:pPr>
          <w:pStyle w:val="af"/>
          <w:jc w:val="center"/>
        </w:pPr>
        <w:r>
          <w:fldChar w:fldCharType="begin"/>
        </w:r>
        <w:r w:rsidR="00F45FE6">
          <w:instrText>PAGE   \* MERGEFORMAT</w:instrText>
        </w:r>
        <w:r>
          <w:fldChar w:fldCharType="separate"/>
        </w:r>
        <w:r w:rsidR="00BB15F4">
          <w:rPr>
            <w:noProof/>
          </w:rPr>
          <w:t>6</w:t>
        </w:r>
        <w:r>
          <w:fldChar w:fldCharType="end"/>
        </w:r>
      </w:p>
    </w:sdtContent>
  </w:sdt>
  <w:p w:rsidR="00F45FE6" w:rsidRDefault="00F45F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38" w:rsidRDefault="00797E38" w:rsidP="006E0D20">
      <w:pPr>
        <w:spacing w:after="0" w:line="240" w:lineRule="auto"/>
      </w:pPr>
      <w:r>
        <w:separator/>
      </w:r>
    </w:p>
  </w:footnote>
  <w:footnote w:type="continuationSeparator" w:id="0">
    <w:p w:rsidR="00797E38" w:rsidRDefault="00797E38" w:rsidP="006E0D20">
      <w:pPr>
        <w:spacing w:after="0" w:line="240" w:lineRule="auto"/>
      </w:pPr>
      <w:r>
        <w:continuationSeparator/>
      </w:r>
    </w:p>
  </w:footnote>
  <w:footnote w:id="1">
    <w:p w:rsidR="00F45FE6" w:rsidRDefault="00F45FE6" w:rsidP="002963B3">
      <w:pPr>
        <w:pStyle w:val="af4"/>
        <w:spacing w:line="240" w:lineRule="auto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64EA0"/>
    <w:multiLevelType w:val="hybridMultilevel"/>
    <w:tmpl w:val="358ED64E"/>
    <w:lvl w:ilvl="0" w:tplc="5F943B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A0430DF"/>
    <w:multiLevelType w:val="multilevel"/>
    <w:tmpl w:val="3A3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3597"/>
    <w:multiLevelType w:val="hybridMultilevel"/>
    <w:tmpl w:val="FAB8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84493"/>
    <w:multiLevelType w:val="multilevel"/>
    <w:tmpl w:val="197A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5"/>
  </w:num>
  <w:num w:numId="11">
    <w:abstractNumId w:val="14"/>
  </w:num>
  <w:num w:numId="12">
    <w:abstractNumId w:val="22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6"/>
  </w:num>
  <w:num w:numId="19">
    <w:abstractNumId w:val="35"/>
  </w:num>
  <w:num w:numId="20">
    <w:abstractNumId w:val="34"/>
  </w:num>
  <w:num w:numId="21">
    <w:abstractNumId w:val="21"/>
  </w:num>
  <w:num w:numId="22">
    <w:abstractNumId w:val="20"/>
  </w:num>
  <w:num w:numId="23">
    <w:abstractNumId w:val="17"/>
  </w:num>
  <w:num w:numId="24">
    <w:abstractNumId w:val="28"/>
  </w:num>
  <w:num w:numId="25">
    <w:abstractNumId w:val="16"/>
  </w:num>
  <w:num w:numId="26">
    <w:abstractNumId w:val="23"/>
  </w:num>
  <w:num w:numId="27">
    <w:abstractNumId w:val="27"/>
  </w:num>
  <w:num w:numId="28">
    <w:abstractNumId w:val="31"/>
  </w:num>
  <w:num w:numId="29">
    <w:abstractNumId w:val="3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0"/>
  </w:num>
  <w:num w:numId="33">
    <w:abstractNumId w:val="37"/>
  </w:num>
  <w:num w:numId="34">
    <w:abstractNumId w:val="24"/>
  </w:num>
  <w:num w:numId="35">
    <w:abstractNumId w:val="38"/>
  </w:num>
  <w:num w:numId="36">
    <w:abstractNumId w:val="12"/>
  </w:num>
  <w:num w:numId="37">
    <w:abstractNumId w:val="30"/>
  </w:num>
  <w:num w:numId="38">
    <w:abstractNumId w:val="18"/>
  </w:num>
  <w:num w:numId="39">
    <w:abstractNumId w:val="41"/>
  </w:num>
  <w:num w:numId="40">
    <w:abstractNumId w:val="32"/>
  </w:num>
  <w:num w:numId="41">
    <w:abstractNumId w:val="40"/>
  </w:num>
  <w:num w:numId="42">
    <w:abstractNumId w:val="1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495B"/>
    <w:rsid w:val="000060AA"/>
    <w:rsid w:val="0002462B"/>
    <w:rsid w:val="00083B10"/>
    <w:rsid w:val="000969E8"/>
    <w:rsid w:val="00097A7C"/>
    <w:rsid w:val="000B5573"/>
    <w:rsid w:val="000B6D24"/>
    <w:rsid w:val="000E34E8"/>
    <w:rsid w:val="00103D17"/>
    <w:rsid w:val="00134D63"/>
    <w:rsid w:val="001677D2"/>
    <w:rsid w:val="001A3FB5"/>
    <w:rsid w:val="00200BF1"/>
    <w:rsid w:val="0027036F"/>
    <w:rsid w:val="002963B3"/>
    <w:rsid w:val="00315F63"/>
    <w:rsid w:val="00316C89"/>
    <w:rsid w:val="003471E5"/>
    <w:rsid w:val="003530FB"/>
    <w:rsid w:val="003732CC"/>
    <w:rsid w:val="00392570"/>
    <w:rsid w:val="0039532A"/>
    <w:rsid w:val="003A149D"/>
    <w:rsid w:val="00403DEA"/>
    <w:rsid w:val="004060F1"/>
    <w:rsid w:val="00433125"/>
    <w:rsid w:val="0044154C"/>
    <w:rsid w:val="00465304"/>
    <w:rsid w:val="00480A80"/>
    <w:rsid w:val="00496040"/>
    <w:rsid w:val="0050101F"/>
    <w:rsid w:val="0051199C"/>
    <w:rsid w:val="00513EB3"/>
    <w:rsid w:val="0053495B"/>
    <w:rsid w:val="00590DB8"/>
    <w:rsid w:val="005A48BC"/>
    <w:rsid w:val="005D06E3"/>
    <w:rsid w:val="005D07F2"/>
    <w:rsid w:val="00653619"/>
    <w:rsid w:val="006B3672"/>
    <w:rsid w:val="006C4247"/>
    <w:rsid w:val="006E0D20"/>
    <w:rsid w:val="006E42A6"/>
    <w:rsid w:val="00727737"/>
    <w:rsid w:val="00740E20"/>
    <w:rsid w:val="0076137A"/>
    <w:rsid w:val="00771D33"/>
    <w:rsid w:val="00772CE3"/>
    <w:rsid w:val="007745BE"/>
    <w:rsid w:val="007945A0"/>
    <w:rsid w:val="00797E38"/>
    <w:rsid w:val="007B1CB4"/>
    <w:rsid w:val="008351A1"/>
    <w:rsid w:val="008A01F6"/>
    <w:rsid w:val="008C51DC"/>
    <w:rsid w:val="00904363"/>
    <w:rsid w:val="00915F94"/>
    <w:rsid w:val="009374CF"/>
    <w:rsid w:val="009449FB"/>
    <w:rsid w:val="00945BEF"/>
    <w:rsid w:val="00956013"/>
    <w:rsid w:val="00962200"/>
    <w:rsid w:val="00972019"/>
    <w:rsid w:val="00981227"/>
    <w:rsid w:val="00987B2A"/>
    <w:rsid w:val="009C606D"/>
    <w:rsid w:val="009E6E0E"/>
    <w:rsid w:val="009F3060"/>
    <w:rsid w:val="009F4F8A"/>
    <w:rsid w:val="00A027F6"/>
    <w:rsid w:val="00A06E25"/>
    <w:rsid w:val="00A439C8"/>
    <w:rsid w:val="00A43C88"/>
    <w:rsid w:val="00A562D5"/>
    <w:rsid w:val="00A72B8A"/>
    <w:rsid w:val="00A8024A"/>
    <w:rsid w:val="00AF5162"/>
    <w:rsid w:val="00B17259"/>
    <w:rsid w:val="00B54BE5"/>
    <w:rsid w:val="00B82A3C"/>
    <w:rsid w:val="00BB15F4"/>
    <w:rsid w:val="00BE6B3B"/>
    <w:rsid w:val="00C01186"/>
    <w:rsid w:val="00C02792"/>
    <w:rsid w:val="00C2319F"/>
    <w:rsid w:val="00C45324"/>
    <w:rsid w:val="00CA4340"/>
    <w:rsid w:val="00CD6A7C"/>
    <w:rsid w:val="00CF64B7"/>
    <w:rsid w:val="00D03E5C"/>
    <w:rsid w:val="00D11F42"/>
    <w:rsid w:val="00D31E57"/>
    <w:rsid w:val="00D65E07"/>
    <w:rsid w:val="00D85E92"/>
    <w:rsid w:val="00DF3D09"/>
    <w:rsid w:val="00E7315A"/>
    <w:rsid w:val="00E747CB"/>
    <w:rsid w:val="00E808E1"/>
    <w:rsid w:val="00E9382B"/>
    <w:rsid w:val="00EA0F0C"/>
    <w:rsid w:val="00EC1709"/>
    <w:rsid w:val="00F45FE6"/>
    <w:rsid w:val="00F93967"/>
    <w:rsid w:val="00FD455A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uiPriority w:val="99"/>
    <w:rsid w:val="00B17259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E0D2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A01F6"/>
    <w:pPr>
      <w:tabs>
        <w:tab w:val="left" w:pos="440"/>
        <w:tab w:val="right" w:leader="dot" w:pos="10206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A01F6"/>
    <w:pPr>
      <w:tabs>
        <w:tab w:val="left" w:pos="660"/>
        <w:tab w:val="right" w:leader="dot" w:pos="10206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1199C"/>
    <w:pPr>
      <w:tabs>
        <w:tab w:val="left" w:pos="993"/>
        <w:tab w:val="right" w:leader="dot" w:pos="10206"/>
      </w:tabs>
      <w:spacing w:after="100"/>
      <w:ind w:left="440"/>
    </w:pPr>
  </w:style>
  <w:style w:type="paragraph" w:styleId="ad">
    <w:name w:val="header"/>
    <w:basedOn w:val="a"/>
    <w:link w:val="ae"/>
    <w:uiPriority w:val="99"/>
    <w:unhideWhenUsed/>
    <w:rsid w:val="006E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0D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E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0D20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2963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2963B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otnote reference"/>
    <w:semiHidden/>
    <w:rsid w:val="002963B3"/>
    <w:rPr>
      <w:vertAlign w:val="superscript"/>
    </w:rPr>
  </w:style>
  <w:style w:type="paragraph" w:styleId="af4">
    <w:name w:val="footnote text"/>
    <w:basedOn w:val="a"/>
    <w:link w:val="af5"/>
    <w:semiHidden/>
    <w:rsid w:val="002963B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96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"/>
    <w:rsid w:val="002963B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5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3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9E61-0BA1-413A-B364-678BD62E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21</cp:revision>
  <cp:lastPrinted>2017-12-05T14:40:00Z</cp:lastPrinted>
  <dcterms:created xsi:type="dcterms:W3CDTF">2017-11-12T11:16:00Z</dcterms:created>
  <dcterms:modified xsi:type="dcterms:W3CDTF">2018-12-16T15:10:00Z</dcterms:modified>
</cp:coreProperties>
</file>