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5" w:rsidRPr="00A13894" w:rsidRDefault="009E6211" w:rsidP="00DB7E85">
      <w:pPr>
        <w:spacing w:after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036861"/>
            <wp:effectExtent l="19050" t="0" r="3175" b="0"/>
            <wp:docPr id="1" name="Рисунок 1" descr="C:\Documents and Settings\Admin\Рабочий стол\куг- 5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г- 5-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DB7E85" w:rsidRPr="00A13894" w:rsidRDefault="00DB7E85" w:rsidP="00DB7E85">
      <w:pPr>
        <w:spacing w:after="0"/>
        <w:jc w:val="both"/>
        <w:rPr>
          <w:b/>
          <w:sz w:val="24"/>
          <w:szCs w:val="24"/>
        </w:rPr>
      </w:pP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к  календарному учебному графику ООП ООО</w:t>
      </w:r>
      <w:r w:rsidR="00396CB4">
        <w:rPr>
          <w:rFonts w:ascii="Times New Roman" w:eastAsia="Times New Roman" w:hAnsi="Times New Roman" w:cs="Times New Roman"/>
          <w:b/>
          <w:sz w:val="24"/>
          <w:szCs w:val="24"/>
        </w:rPr>
        <w:t xml:space="preserve"> (Ф</w:t>
      </w:r>
      <w:r w:rsidR="00A13894" w:rsidRPr="00A13894">
        <w:rPr>
          <w:rFonts w:ascii="Times New Roman" w:eastAsia="Times New Roman" w:hAnsi="Times New Roman" w:cs="Times New Roman"/>
          <w:b/>
          <w:sz w:val="24"/>
          <w:szCs w:val="24"/>
        </w:rPr>
        <w:t>ГОС)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«Тавринская средняя общеобразовательная школа»</w:t>
      </w:r>
    </w:p>
    <w:p w:rsidR="007079A0" w:rsidRPr="00A13894" w:rsidRDefault="007079A0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-201</w:t>
      </w:r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5C5861" w:rsidRPr="00A13894" w:rsidRDefault="005C5861" w:rsidP="005C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основании документов: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 273-ФЗ;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СанПин 2.4.2.2821-10  "Санитарно-эпидемиологические требования к условиям и организации обучения в общеобразовательных учреждениях" (в действующей редакции), 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Устав МАОУ «Тавринская СОШ», утвержденный приказом начальника МОУО МО Красноуфимский округ от 24.12.2014 г. № 675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Положение о формах, периодичности и порядке текущего контроля успеваемости </w:t>
      </w:r>
      <w:r w:rsidRPr="00A138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промежуточной аттестации обучающихся,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утвержденное приказом директора МАОУ «Тавринская СОШ» от 15.01.2015 г. № 2;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</w:t>
      </w:r>
      <w:r w:rsidR="006416E3">
        <w:rPr>
          <w:rFonts w:ascii="Times New Roman" w:eastAsia="Times New Roman" w:hAnsi="Times New Roman" w:cs="Times New Roman"/>
          <w:sz w:val="24"/>
          <w:szCs w:val="24"/>
        </w:rPr>
        <w:t>«О переносе выходных дней в 2018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7079A0" w:rsidRPr="00A13894" w:rsidRDefault="007079A0" w:rsidP="005C5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 </w:t>
      </w:r>
      <w:r w:rsidR="006416E3">
        <w:rPr>
          <w:rFonts w:ascii="Times New Roman" w:eastAsia="Times New Roman" w:hAnsi="Times New Roman" w:cs="Times New Roman"/>
          <w:sz w:val="24"/>
          <w:szCs w:val="24"/>
        </w:rPr>
        <w:t>«О переносе выходных дней в 2019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96475159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1. Начало учебного года:  01.09.201</w:t>
      </w:r>
      <w:r w:rsidR="002B0D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End w:id="0"/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96475160"/>
    </w:p>
    <w:p w:rsidR="007079A0" w:rsidRPr="00A13894" w:rsidRDefault="007079A0" w:rsidP="002B0D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2. Окончание учебного года:</w:t>
      </w:r>
      <w:bookmarkEnd w:id="1"/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чебные занятия заканчиваются:</w:t>
      </w:r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5-8</w:t>
      </w:r>
      <w:r w:rsidR="00A13894"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классах – 31 мая</w:t>
      </w:r>
      <w:r w:rsidR="002B0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A13894">
        <w:rPr>
          <w:rStyle w:val="21"/>
          <w:rFonts w:eastAsiaTheme="majorEastAsia" w:cs="Times New Roman"/>
          <w:b w:val="0"/>
          <w:sz w:val="24"/>
          <w:szCs w:val="24"/>
        </w:rPr>
        <w:t xml:space="preserve">еализация образовательных программ с использованием дистанционных образовательных технологий и электронного обучения, с повторением пройденного программного материала, а также организацией индивидуальной помощи обучающимся, испытывающим трудности в освоении основных общеобразовательных программ - </w:t>
      </w:r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>в 5 - 6 классах  до 6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июня, в 7 – </w:t>
      </w:r>
      <w:r w:rsidR="00CA25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до 5</w:t>
      </w:r>
      <w:r w:rsidR="00A13894"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496475161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3. Начало учебных занятий:</w:t>
      </w:r>
      <w:bookmarkEnd w:id="2"/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8.30 час.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496475162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4. Окончание учебных занятий:</w:t>
      </w:r>
      <w:bookmarkEnd w:id="3"/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14.35 час.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96475163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5. Сменность занятий:</w:t>
      </w:r>
      <w:bookmarkEnd w:id="4"/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>анятия проводятся в одну смену.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96475164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6. Продолжительность учебного года:</w:t>
      </w:r>
      <w:bookmarkEnd w:id="5"/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35 недель.</w:t>
      </w:r>
    </w:p>
    <w:p w:rsidR="00A13894" w:rsidRDefault="00A13894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496475165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7. Режим работы школы:</w:t>
      </w:r>
      <w:bookmarkEnd w:id="6"/>
      <w:r w:rsidR="002B0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Toc496475166"/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шестидневная учебная неделя</w:t>
      </w:r>
      <w:bookmarkEnd w:id="7"/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 для обучающихся по АООП ОВЗ - пятидневная учебная неделя.</w:t>
      </w:r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496475167"/>
      <w:r w:rsidRPr="00A13894">
        <w:rPr>
          <w:rFonts w:ascii="Times New Roman" w:eastAsia="Times New Roman" w:hAnsi="Times New Roman" w:cs="Times New Roman"/>
          <w:sz w:val="24"/>
          <w:szCs w:val="24"/>
        </w:rPr>
        <w:t>8. Регламентирование образовательной деятельности на учебный год:</w:t>
      </w:r>
      <w:bookmarkEnd w:id="8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Сроки учебных четвертей и каникул на 201</w:t>
      </w:r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2B0D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389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615"/>
        <w:gridCol w:w="1537"/>
        <w:gridCol w:w="302"/>
        <w:gridCol w:w="1281"/>
        <w:gridCol w:w="1706"/>
        <w:gridCol w:w="1814"/>
      </w:tblGrid>
      <w:tr w:rsidR="007079A0" w:rsidRPr="00A13894" w:rsidTr="00742288">
        <w:trPr>
          <w:trHeight w:val="267"/>
        </w:trPr>
        <w:tc>
          <w:tcPr>
            <w:tcW w:w="4498" w:type="dxa"/>
            <w:gridSpan w:val="3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период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каникулы 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четверти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учебных дней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каникулярных дней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(9 недель)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2B0D87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2B0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(8 недель)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44 дня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2B0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2B0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079A0" w:rsidRPr="00A13894" w:rsidTr="00742288">
        <w:trPr>
          <w:trHeight w:val="534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2B0D87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(10 недель)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62 дня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6" w:type="dxa"/>
            <w:shd w:val="clear" w:color="auto" w:fill="auto"/>
          </w:tcPr>
          <w:p w:rsidR="007079A0" w:rsidRPr="00A13894" w:rsidRDefault="007079A0" w:rsidP="002B0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с 2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9 по 31.03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B0D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7079A0" w:rsidRPr="00A13894" w:rsidTr="00742288">
        <w:trPr>
          <w:trHeight w:val="816"/>
        </w:trPr>
        <w:tc>
          <w:tcPr>
            <w:tcW w:w="1346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615" w:type="dxa"/>
            <w:shd w:val="clear" w:color="auto" w:fill="auto"/>
          </w:tcPr>
          <w:p w:rsidR="007079A0" w:rsidRPr="00A13894" w:rsidRDefault="00742E56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02.04.2019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01.06.2019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(9 недель)</w:t>
            </w:r>
          </w:p>
        </w:tc>
        <w:tc>
          <w:tcPr>
            <w:tcW w:w="1537" w:type="dxa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50 дней</w:t>
            </w:r>
          </w:p>
        </w:tc>
        <w:tc>
          <w:tcPr>
            <w:tcW w:w="1583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079A0" w:rsidRPr="00A13894" w:rsidRDefault="00742E56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01.06.2019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31.08.2019</w:t>
            </w:r>
            <w:r w:rsidR="00A13894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5-8</w:t>
            </w:r>
            <w:r w:rsidR="007079A0"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7079A0" w:rsidRPr="00A13894" w:rsidTr="00742288">
        <w:trPr>
          <w:trHeight w:val="820"/>
        </w:trPr>
        <w:tc>
          <w:tcPr>
            <w:tcW w:w="2961" w:type="dxa"/>
            <w:gridSpan w:val="2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уч. недель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7079A0" w:rsidRPr="00A13894" w:rsidRDefault="00742E56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  <w:r w:rsidR="007079A0"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каникулярных дней в течение учебного года – 30 дней 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9A0" w:rsidRPr="00A13894" w:rsidTr="00742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4"/>
        </w:trPr>
        <w:tc>
          <w:tcPr>
            <w:tcW w:w="4800" w:type="dxa"/>
            <w:gridSpan w:val="4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Праздничные выходные дни</w:t>
            </w:r>
            <w:r w:rsidRPr="00A13894">
              <w:rPr>
                <w:rStyle w:val="a5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ноября – 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1-6, 8 января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Новогодние каникулы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января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Рождество христово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защитника Отечества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марта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Международный женский день</w:t>
            </w:r>
          </w:p>
          <w:p w:rsidR="005C5861" w:rsidRPr="00A13894" w:rsidRDefault="005C5861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861" w:rsidRPr="00A13894" w:rsidRDefault="005C5861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1" w:type="dxa"/>
            <w:gridSpan w:val="3"/>
            <w:shd w:val="clear" w:color="auto" w:fill="auto"/>
          </w:tcPr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Праздник Весны и Труда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мая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Победы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июня</w:t>
            </w:r>
            <w:r w:rsidRPr="00A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День России</w:t>
            </w:r>
          </w:p>
          <w:p w:rsidR="007079A0" w:rsidRPr="00A13894" w:rsidRDefault="007079A0" w:rsidP="00DB7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496475168"/>
      <w:r w:rsidRPr="00A13894">
        <w:rPr>
          <w:rFonts w:ascii="Times New Roman" w:eastAsia="Times New Roman" w:hAnsi="Times New Roman" w:cs="Times New Roman"/>
          <w:sz w:val="24"/>
          <w:szCs w:val="24"/>
        </w:rPr>
        <w:t>9. Продолжительность уроков:</w:t>
      </w:r>
      <w:bookmarkEnd w:id="9"/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40 минут.</w:t>
      </w:r>
      <w:bookmarkStart w:id="10" w:name="_Toc496475169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10. Проведение промежуточной аттестации в переводных классах:</w:t>
      </w:r>
      <w:bookmarkEnd w:id="10"/>
    </w:p>
    <w:p w:rsidR="007079A0" w:rsidRPr="00A13894" w:rsidRDefault="007079A0" w:rsidP="00DB7E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89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переводных классах (во 5-8) в форме итоговых контрольных рабо</w:t>
      </w:r>
      <w:r w:rsidR="006416E3">
        <w:rPr>
          <w:rFonts w:ascii="Times New Roman" w:eastAsia="Times New Roman" w:hAnsi="Times New Roman" w:cs="Times New Roman"/>
          <w:sz w:val="24"/>
          <w:szCs w:val="24"/>
        </w:rPr>
        <w:t>т проводится с 14 по 26 мая 2019</w:t>
      </w:r>
      <w:r w:rsidRPr="00A13894">
        <w:rPr>
          <w:rFonts w:ascii="Times New Roman" w:eastAsia="Times New Roman" w:hAnsi="Times New Roman" w:cs="Times New Roman"/>
          <w:sz w:val="24"/>
          <w:szCs w:val="24"/>
        </w:rPr>
        <w:t xml:space="preserve">  года без прекращения образовательной деятельности.</w:t>
      </w:r>
    </w:p>
    <w:sectPr w:rsidR="007079A0" w:rsidRPr="00A13894" w:rsidSect="004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F0" w:rsidRDefault="006556F0" w:rsidP="007079A0">
      <w:pPr>
        <w:spacing w:after="0" w:line="240" w:lineRule="auto"/>
      </w:pPr>
      <w:r>
        <w:separator/>
      </w:r>
    </w:p>
  </w:endnote>
  <w:endnote w:type="continuationSeparator" w:id="1">
    <w:p w:rsidR="006556F0" w:rsidRDefault="006556F0" w:rsidP="0070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F0" w:rsidRDefault="006556F0" w:rsidP="007079A0">
      <w:pPr>
        <w:spacing w:after="0" w:line="240" w:lineRule="auto"/>
      </w:pPr>
      <w:r>
        <w:separator/>
      </w:r>
    </w:p>
  </w:footnote>
  <w:footnote w:type="continuationSeparator" w:id="1">
    <w:p w:rsidR="006556F0" w:rsidRDefault="006556F0" w:rsidP="007079A0">
      <w:pPr>
        <w:spacing w:after="0" w:line="240" w:lineRule="auto"/>
      </w:pPr>
      <w:r>
        <w:continuationSeparator/>
      </w:r>
    </w:p>
  </w:footnote>
  <w:footnote w:id="2">
    <w:p w:rsidR="007079A0" w:rsidRPr="00A002AC" w:rsidRDefault="007079A0" w:rsidP="007079A0">
      <w:pPr>
        <w:pStyle w:val="a6"/>
        <w:rPr>
          <w:lang w:val="ru-RU"/>
        </w:rPr>
      </w:pPr>
      <w:r w:rsidRPr="00F9729C">
        <w:rPr>
          <w:rStyle w:val="a5"/>
        </w:rPr>
        <w:footnoteRef/>
      </w:r>
      <w:r w:rsidRPr="00A002AC">
        <w:rPr>
          <w:lang w:val="ru-RU"/>
        </w:rPr>
        <w:t xml:space="preserve"> С учетом проекта Постановления Правительства РФ «О праздничных днях в 2018 году»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196"/>
    <w:multiLevelType w:val="hybridMultilevel"/>
    <w:tmpl w:val="A1A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3F6"/>
    <w:rsid w:val="00080358"/>
    <w:rsid w:val="000B104F"/>
    <w:rsid w:val="0019061E"/>
    <w:rsid w:val="001B1ECE"/>
    <w:rsid w:val="001B6FC3"/>
    <w:rsid w:val="001E36BB"/>
    <w:rsid w:val="00250C0B"/>
    <w:rsid w:val="002B0D87"/>
    <w:rsid w:val="00314DAA"/>
    <w:rsid w:val="00396CB4"/>
    <w:rsid w:val="004105AF"/>
    <w:rsid w:val="004377A7"/>
    <w:rsid w:val="005C5861"/>
    <w:rsid w:val="006416E3"/>
    <w:rsid w:val="006443F6"/>
    <w:rsid w:val="006556F0"/>
    <w:rsid w:val="006F20FA"/>
    <w:rsid w:val="007079A0"/>
    <w:rsid w:val="00742E56"/>
    <w:rsid w:val="00901C74"/>
    <w:rsid w:val="009049F2"/>
    <w:rsid w:val="009A1A8C"/>
    <w:rsid w:val="009E6211"/>
    <w:rsid w:val="00A13894"/>
    <w:rsid w:val="00AD2077"/>
    <w:rsid w:val="00B15A04"/>
    <w:rsid w:val="00B216C6"/>
    <w:rsid w:val="00C748D5"/>
    <w:rsid w:val="00CA2587"/>
    <w:rsid w:val="00DB7E85"/>
    <w:rsid w:val="00EA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A7"/>
  </w:style>
  <w:style w:type="paragraph" w:styleId="2">
    <w:name w:val="heading 2"/>
    <w:basedOn w:val="a"/>
    <w:next w:val="a"/>
    <w:link w:val="20"/>
    <w:uiPriority w:val="9"/>
    <w:unhideWhenUsed/>
    <w:qFormat/>
    <w:rsid w:val="007079A0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B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79A0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a3">
    <w:name w:val="List Paragraph"/>
    <w:basedOn w:val="a"/>
    <w:link w:val="a4"/>
    <w:uiPriority w:val="34"/>
    <w:qFormat/>
    <w:rsid w:val="007079A0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5">
    <w:name w:val="footnote reference"/>
    <w:uiPriority w:val="99"/>
    <w:rsid w:val="007079A0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70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7079A0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7079A0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21">
    <w:name w:val="Основной текст (2)_"/>
    <w:link w:val="22"/>
    <w:uiPriority w:val="99"/>
    <w:rsid w:val="007079A0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079A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B7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2018-09-19T06:13:00Z</cp:lastPrinted>
  <dcterms:created xsi:type="dcterms:W3CDTF">2017-10-24T04:50:00Z</dcterms:created>
  <dcterms:modified xsi:type="dcterms:W3CDTF">2018-09-19T08:54:00Z</dcterms:modified>
</cp:coreProperties>
</file>